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Биологический прогресс и регресс: понимание эволюционных процессов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valentinashmakova1953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биологическом прогрессе и регрессе является одним из самых интересных и сложных в области эволюционных процессов. Что же такое биологический прогресс? Это понятие обычно связывается с улучшением адаптивных характеристик организмов, что позволяет им лучше выживать и размножаться в изменяющихся условиях окружающей среды. С другой стороны, регресс может означать утрату этих характеристик, что приводит к снижению жизнеспособности видов. Я считаю, что понимание этих процессов является ключевым для осознания того, как жизнь на Земле меняется и адаптируется к новым условиям.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«Эволюция: факты и мифы», где автор подробно рассматривает различные аспекты эволюционных изменений. В одной из глав описывается, как некоторые виды, адаптировавшись к специфическим условиям, начинают терять свои первоначальные характеристики. Например, в условиях изоляции на островах некоторые птицы утрачивают способность к полету, что является примером регресса. Это происходит потому, что в новых условиях полет становится ненужным, и энергия, которая ранее тратилась на развитие крыльев, начинает использоваться для других жизненно важных функций.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регресс может быть неотъемлемой частью эволюционного процесса. Утрата определенных характеристик не всегда является негативным явлением; иногда это позволяет видам лучше адаптироваться к новым условиям. Таким образом, регресс может быть частью биологического прогресса, если рассматривать его в контексте общей адаптации и выживания.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биологический прогресс и регресс — это не противоположные процессы, а две стороны одной медали, которые помогают понять, как жизнь на Земле эволюционирует. Я считаю, что осознание этих процессов позволяет нам лучше понять, как организмы адаптируются к изменениям в окружающей среде и как они могут выживать в условиях, которые кажутся неблагоприятными.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