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будущее через 10 лет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Валера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будущем волнует каждого из нас. Мы часто задумываемся, каким будет наш жизненный путь через несколько лет, какие достижения нас ожидают и какие трудности придется преодолеть. В частности, тема моего будущего через 10 лет является актуальной и требует глубокого осмысления.</w:t>
      </w:r>
    </w:p>
    <w:p>
      <w:pPr>
        <w:pStyle w:val="paragraphStyleText"/>
      </w:pPr>
      <w:r>
        <w:rPr>
          <w:rStyle w:val="fontStyleText"/>
        </w:rPr>
        <w:t xml:space="preserve">Будущее — это не просто время, которое наступит, это результат наших действий и решений, которые мы принимаем сегодня. Оно включает в себя не только профессиональные достижения, но и личные отношения, здоровье и внутреннее состояние. Я считаю, что через 10 лет я смогу достичь значительных успехов в своей карьере и личной жизни, если буду целеустремленным и настойчивым.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Вспомню рассказ «Старик и море» Эрнеста Хемингуэя. Главный герой, старик Сантьяго, несмотря на свои годы и трудности, не теряет надежды и продолжает бороться за свою мечту — поймать большую рыбу. Он преодолевает множество препятствий, но его упорство и вера в себя в конечном итоге приводят к успеху.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для достижения целей необходимо проявлять настойчивость и не сдаваться перед лицом трудностей. Сантьяго, несмотря на все испытания, продолжает идти к своей мечте, что является отличным примером для меня. Я понимаю, что в будущем мне также придется столкнуться с различными вызовами, но, как и Сантьяго, я должен сохранять веру в себя и свои силы.</w:t>
      </w:r>
    </w:p>
    <w:p>
      <w:pPr>
        <w:pStyle w:val="paragraphStyleText"/>
      </w:pPr>
      <w:r>
        <w:rPr>
          <w:rStyle w:val="fontStyleText"/>
        </w:rPr>
        <w:t xml:space="preserve">Таким образом, я вижу свое будущее через 10 лет как время, наполненное достижениями и личностным ростом. Я надеюсь, что смогу реализовать свои мечты, стать успешным специалистом в своей области и создать крепкую семью. Важно помнить, что наше будущее зависит от того, как мы будем действовать сегодня. Я уверен, что с упорством и целеустремленностью я смогу достичь всего, о чем мечтаю.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