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Проблема одиночества в романе М. Булгакова "Мастер и Маргарита"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abnikinaanastasia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одиночества является одной из центральных тем в романе Михаила Булгакова "Мастер и Маргарита". Одиночество — это состояние, когда человек чувствует себя изолированным от окружающего мира, не имея возможности найти понимание и поддержку. Это чувство может быть как физическим, так и эмоциональным, и в произведении Булгакова оно проявляется через судьбы главных героев.</w:t>
      </w:r>
    </w:p>
    <w:p>
      <w:pPr>
        <w:pStyle w:val="paragraphStyleText"/>
      </w:pPr>
      <w:r>
        <w:rPr>
          <w:rStyle w:val="fontStyleText"/>
        </w:rPr>
        <w:t xml:space="preserve">Я считаю, что одиночество в романе "Мастер и Маргарита" является не только личной трагедией героев, но и отражением более глубоких социальных и философских проблем, с которыми сталкивается человечество.</w:t>
      </w:r>
    </w:p>
    <w:p>
      <w:pPr>
        <w:pStyle w:val="paragraphStyleText"/>
      </w:pPr>
      <w:r>
        <w:rPr>
          <w:rStyle w:val="fontStyleText"/>
        </w:rPr>
        <w:t xml:space="preserve">Обратимся к образу Мастера, который олицетворяет творческого человека, страдающего от непонимания и отвержения общества. В начале романа мы видим, как он изолирован от мира, его произведение отвергнуто, а сам он оказывается в психиатрической больнице. Мастер испытывает глубокое одиночество, так как его творчество не находит отклика в сердцах людей. Это одиночество становится для него невыносимым, и он теряет веру в себя и в свои идеи.</w:t>
      </w:r>
    </w:p>
    <w:p>
      <w:pPr>
        <w:pStyle w:val="paragraphStyleText"/>
      </w:pPr>
      <w:r>
        <w:rPr>
          <w:rStyle w:val="fontStyleText"/>
        </w:rPr>
        <w:t xml:space="preserve">Важным эпизодом является встреча Мастера с Маргаритой, которая становится для него не только любовью, но и единственным человеком, способным понять и поддержать его. Их связь символизирует надежду на преодоление одиночества, однако даже в их отношениях присутствует элемент изоляции, так как они оба вынуждены бороться с внешними обстоятельствами и внутренними демонами.</w:t>
      </w:r>
    </w:p>
    <w:p>
      <w:pPr>
        <w:pStyle w:val="paragraphStyleText"/>
      </w:pPr>
      <w:r>
        <w:rPr>
          <w:rStyle w:val="fontStyleText"/>
        </w:rPr>
        <w:t xml:space="preserve">Таким образом, одиночество Мастера подчеркивает его внутреннюю борьбу и стремление к самовыражению. Он не может найти место в мире, который отвергает его, и это приводит к его страданиям. Эпизоды, в которых Мастер и Маргарита пытаются найти друг друга, показывают, что даже в условиях одиночества возможно найти поддержку и понимание, но для этого необходимо преодолеть множество преград.</w:t>
      </w:r>
    </w:p>
    <w:p>
      <w:pPr>
        <w:pStyle w:val="paragraphStyleText"/>
      </w:pPr>
      <w:r>
        <w:rPr>
          <w:rStyle w:val="fontStyleText"/>
        </w:rPr>
        <w:t xml:space="preserve">В заключение, одиночество в романе "Мастер и Маргарита" является многогранной темой, которая затрагивает не только личные переживания героев, но и более широкие социальные проблемы. Я считаю, что Булгаков через судьбы своих персонажей показывает, как важно находить связь с другими людьми, чтобы преодолеть одиночество и обрести смысл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