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Эндемики Австралии и Океании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Ксения Камильевна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Австралия и Океания — это уникальные регионы, которые славятся своим разнообразием флоры и фауны. Вопрос, который мы можем задать, звучит так: «Почему эндемики этих территорий так важны для экосистемы и человечества?» Эндемики — это виды растений и животных, которые встречаются только в определенной географической области и нигде больше. Это делает их особенно уязвимыми к изменениям окружающей среды и человеческой деятельности. Я считаю, что сохранение эндемиков Австралии и Океании имеет критическое значение для поддержания биологического разнообразия и экосистемных услуг, которые они предоставляют.</w:t>
      </w:r>
    </w:p>
    <w:p>
      <w:pPr>
        <w:pStyle w:val="paragraphStyleText"/>
      </w:pPr>
      <w:r>
        <w:rPr>
          <w:rStyle w:val="fontStyleText"/>
        </w:rPr>
        <w:t xml:space="preserve">Обратимся к примеру, который иллюстрирует важность эндемиков. Одним из самых известных эндемиков Австралии является коала. Эти милые животные, обитающие в эвкалиптовых лесах, не только привлекают туристов, но и играют важную роль в экосистеме. Коалы питаются листьями эвкалипта, что способствует поддержанию здоровья лесов, так как они помогают контролировать рост этих деревьев. Однако, из-за вырубки лесов и изменения климата, популяция коал стремительно сокращается.</w:t>
      </w:r>
    </w:p>
    <w:p>
      <w:pPr>
        <w:pStyle w:val="paragraphStyleText"/>
      </w:pPr>
      <w:r>
        <w:rPr>
          <w:rStyle w:val="fontStyleText"/>
        </w:rPr>
        <w:t xml:space="preserve">Этот пример показывает, как исчезновение одного вида может повлиять на целую экосистему. Если коалы исчезнут, это приведет к увеличению численности эвкалиптов, что, в свою очередь, может нарушить баланс других видов, зависящих от этих деревьев. Таким образом, сохранение коал и других эндемиков Австралии и Океании не только важно для их существования, но и для здоровья всей экосистемы.</w:t>
      </w:r>
    </w:p>
    <w:p>
      <w:pPr>
        <w:pStyle w:val="paragraphStyleText"/>
      </w:pPr>
      <w:r>
        <w:rPr>
          <w:rStyle w:val="fontStyleText"/>
        </w:rPr>
        <w:t xml:space="preserve">В заключение, эндемики Австралии и Океании играют ключевую роль в поддержании биологического разнообразия и экосистемных услуг. Я считаю, что защита этих уникальных видов должна стать приоритетом для человечества, так как они являются неотъемлемой частью нашей планеты и ее экосистем.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