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реки Амур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Анжела Борзова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Река Амур — одна из величайших рек мира, протекающая на границе России и Китая. Она не только является важным природным объектом, но и играет значительную роль в жизни человека. Вопрос, который мы можем задать, звучит так: «Какое значение река Амур имеет для людей, живущих в её окрестностях?» Чтобы ответить на этот вопрос, необходимо рассмотреть несколько аспектов, связанных с жизнедеятельностью человека и природой. Я считаю, что река Амур является не только источником жизни и ресурсов, но и символом культурного единства и исторической памяти народов, населяющих её берега.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историческим фактам и культурным традициям, связанным с рекой Амур. На протяжении веков река служила важной артерией для торговли и общения между различными народами. Например, в произведении «Сказания о реках» описывается, как амурские племена использовали реку для рыболовства и транспортировки товаров. Это подчеркивает, что река была не только источником пищи, но и связующим звеном между различными культурами.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иллюстрирующих значение реки, является описание жизни местных жителей, которые на протяжении веков использовали её воды для орошения полей. В книге «Жизнь на Амуре» автор подробно рассказывает о том, как река обеспечивает сельское население водой, необходимой для ведения сельского хозяйства. Это показывает, что река Амур не только поддерживает жизнь, но и способствует развитию экономики региона.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река Амур является неотъемлемой частью жизни людей, живущих на её берегах. Она обеспечивает их ресурсами, способствует развитию торговли и сельского хозяйства, а также объединяет различные народы, создавая культурное единство.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река Амур имеет огромное значение для человека. Она не только является источником жизни и ресурсов, но и символом исторической памяти и культурного единства. Я считаю, что бережное отношение к этой реке и её экосистеме должно стать приоритетом для всех, кто живёт в её окрестностях.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