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Отчаяние в романе 'Преступление и наказание' Ф. 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Лана Медведева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Отчаяние — это состояние, знакомое многим людям, и оно может проявляться в самых различных формах. Вопрос о том, как отчаяние влияет на личность и её поступки, является актуальным и многогранным. В романе Ф. М. Достоевского «Преступление и наказание» мы видим, как отчаяние становится движущей силой для главного героя, Родион Раскольникова, и как оно формирует его внутренний мир и действия.</w:t>
      </w:r>
    </w:p>
    <w:p>
      <w:pPr>
        <w:pStyle w:val="paragraphStyleText"/>
      </w:pPr>
      <w:r>
        <w:rPr>
          <w:rStyle w:val="fontStyleText"/>
        </w:rPr>
        <w:t xml:space="preserve">Отчаяние можно охарактеризовать как глубокое чувство безысходности и утраты надежды. Это состояние может приводить к радикальным решениям и поступкам, которые человек совершает в попытке справиться с внутренними демонами. В случае Раскольникова, его отчаяние связано с нищетой, социальной несправедливостью и философскими размышлениями о праве сильного на преступление ради высшей цели. Я считаю, что отчаяние Раскольникова не только толкает его на преступление, но и становится причиной его дальнейших страданий и искупления.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Раскольников совершает убийство старухи-процентщицы. Этот момент является кульминацией его внутреннего конфликта. Он долго мучается, взвешивая все «за» и «против», и в конечном итоге решается на преступление, полагая, что это оправдано ради высшей цели — избавления от угнетения и нищеты. Однако после совершения убийства он погружается в состояние глубокого отчаяния и вины. Его внутренние терзания становятся невыносимыми, и он начинает осознавать, что не может оправдать свои действия, даже если изначально верил в свою правоту.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отчаяние может привести к разрушительным последствиям. Раскольников, пытаясь справиться с чувством вины, оказывается в ловушке своих собственных мыслей и страданий. Он теряет связь с реальностью, его психическое состояние ухудшается, и он начинает страдать от паранойи и депрессии. Таким образом, Достоевский демонстрирует, что отчаяние не только толкает человека на крайние меры, но и разрушает его изнутри.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отчаяние в романе «Преступление и наказание» является важной темой, которая пронизывает весь сюжет. Оно становится катализатором для действий Раскольникова и в конечном итоге приводит его к осознанию своих ошибок и необходимости искупления. Достоевский показывает, что отчаяние может быть как разрушительным, так и преобразующим, и именно через страдания герой находит путь к пониманию и покаянию.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