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Восхищение авиацией в произведениях А.И. Куприна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Линда Михеева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Восхищение авиацией — это тема, которая находит свое отражение в произведениях многих авторов, и А.И. Куприн не является исключением. Давайте рассмотрим, как именно Куприн передает свое восхищение этим чудом техники. Авиация, как новое слово в науке и технике, символизирует стремление человека к свободе, к покорению небес. Это не просто средство передвижения, а воплощение мечты о полете, о возможности увидеть мир с высоты птичьего полета. Я считаю, что в произведениях А.И. Куприна авиация представляется как символ человеческой мечты и стремления к познанию неизведанного.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«Гранатовый браслет», где Куприн описывает не только красоту и величие природы, но и стремление человека к высшему. В этом произведении главный герой, несмотря на свою трагическую судьбу, мечтает о полете, о свободе, которую может дать ему авиация. Он восхищается самолетами, которые, как птицы, парят в небе, и это восхищение становится для него символом надежды и стремления к лучшему.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мечты о полете отражают внутреннюю борьбу и стремление к свободе. Он видит в авиации не только техническое достижение, но и возможность вырваться из оков обыденности, из серой жизни. Это восхищение авиацией подчеркивает его желание изменить свою судьбу, стремление к чему-то большему, чем просто существование. Таким образом, пример с героем Куприна показывает, как авиация становится символом надежды и мечты о свободе, что полностью соответствует моему тезису.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восхищение авиацией в произведениях А.И. Куприна является не просто описанием нового технического достижения, а глубоким символом человеческой мечты о свободе и стремлении к познанию. Куприн мастерски передает это восхищение, показывая, как авиация может вдохновлять и давать надежду на лучшее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