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Преступление и наказание: Анализ преступления Родиона Раскольникова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 Прохоркин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преступлении и наказании является одной из центральных тем в литературе и философии. В частности, в романе Ф. М. Достоевского «Преступление и наказание» мы сталкиваемся с глубоким анализом внутреннего мира человека, который совершает преступление. Давайте рассмотрим, что такое преступление и как оно влияет на личность.</w:t>
      </w:r>
    </w:p>
    <w:p>
      <w:pPr>
        <w:pStyle w:val="paragraphStyleText"/>
      </w:pPr>
      <w:r>
        <w:rPr>
          <w:rStyle w:val="fontStyleText"/>
        </w:rPr>
        <w:t xml:space="preserve">Преступление можно охарактеризовать как действие, нарушающее законы общества и моральные нормы. Оно не только влечет за собой юридические последствия, но и оставляет глубокий след в душе преступника. В случае Родиона Раскольникова, главного героя романа, его преступление становится не только физическим актом, но и философским экспериментом, который ставит под сомнение моральные устои. Я считаю, что преступление Родиона Раскольникова является не только актом насилия, но и результатом его внутренней борьбы и стремления к самопознанию.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романа, когда Раскольников совершает убийство старухи-процентщицы. Этот момент наполнен напряжением и противоречиями. Раскольников, будучи уверенным в своей теории о "праве на убийство" для "высших" людей, решается на преступление, полагая, что его действия оправданы благими намерениями. Однако, когда он совершает убийство, он сталкивается с ужасом и отвращением к самому себе. Этот эпизод показывает, как его идеалы рушатся в момент реального насилия.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заметить, что его преступление не приносит ему ни удовлетворения, ни освобождения. Напротив, оно становится источником мучительных страданий и угрызений совести. Этот пример доказывает, что преступление, даже если оно кажется оправданным с точки зрения теории, приводит к разрушению внутреннего мира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преступление Родиона Раскольникова в романе Ф. М. Достоевского является не только актом насилия, но и глубоким исследованием человеческой души. Оно показывает, что даже самые высокие идеалы могут привести к трагическим последствиям, если они не основаны на моральных принципах. Таким образом, Достоевский подчеркивает важность нравственных норм в жизни человека и последствия, которые могут возникнуть при их игнорировании.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