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по повести 'Живи и помни' Валентина Распутина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Nadya20070128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повести Валентина Распутина «Живи и помни» поднимается важная проблема человеческой памяти и ее роли в жизни человека. Как память влияет на наше восприятие мира и на наше поведение?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Память — это не просто способность запоминать события, это сложный процесс, который формирует наше «я», наши ценности и отношения с окружающими. Память может быть как источником силы, так и причиной страданий. Она помогает нам сохранять связь с прошлым, но иногда становится тяжким бременем, которое мешает двигаться вперед.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повести «Живи и помни» Распутин показывает, как память о прошлом может как вдохновлять, так и разрушать человека, и что важно уметь находить баланс между воспоминаниями и настоящим.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«Живи и помни». Главный герой, Николай, возвращается в родное село после долгих лет, проведенных вдали от дома. Он сталкивается с воспоминаниями о своем детстве, о родных и о том, что было потеряно. В одном из эпизодов он вспоминает, как его мать, несмотря на все трудности, всегда старалась сохранить тепло и уют в доме. Этот эпизод показывает, как память о любви и заботе может поддерживать человека в трудные времена.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память о прошлом может быть источником силы. Воспоминания о матери вдохновляют Николая, помогают ему справляться с трудностями, которые он встречает на своем пути. Однако, с другой стороны, его воспоминания о потерях и горечи также преследуют его, создавая внутренний конфликт. Таким образом, Распутин показывает, что память — это двусторонний меч, который может как поддерживать, так и разрушать.</w:t>
      </w:r>
    </w:p>
    <w:p>
      <w:pPr>
        <w:pStyle w:val="paragraphStyleText"/>
      </w:pPr>
      <w:r>
        <w:rPr>
          <w:rStyle w:val="fontStyleText"/>
        </w:rPr>
        <w:t xml:space="preserve">Заключение. В повести «Живи и помни» Валентин Распутин мастерски передает сложные отношения человека с его памятью. Я считаю, что автор подчеркивает важность осознания своего прошлого, но также призывает к тому, чтобы не забывать жить настоящим. Память — это не только бремя, но и дар, который помогает нам понимать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