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Сони Мармеладовой в судьбе Раскольникова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kristinapodyashenko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Сони Мармеладовой в судьбе Раскольникова является одним из ключевых в романе Ф. М. Достоевского «Преступление и наказание». Эта тема затрагивает не только личные отношения героев, но и более глубокие философские и моральные аспекты, связанные с искуплением и человечностью. Соня, как персонаж, олицетворяет собой жертву, сострадание и надежду, что делает её важной фигурой в жизни Раскольникова.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молодая женщина, вынужденная стать проституткой, чтобы поддерживать свою семью. Она представляет собой образ страдания и жертвенности, что делает её ключевым персонажем в контексте темы искупления. Я считаю, что именно Соня становится тем светом, который помогает Раскольникову осознать свои ошибки и найти путь к искуплению.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впервые встречает Соню. Он приходит к ней в дом, и их разговор становится поворотным моментом в его жизни. Соня, несмотря на свою тяжелую судьбу, проявляет невероятное сострадание и понимание к Раскольникову. Она не осуждает его, а наоборот, пытается понять его внутренние терзания. Этот эпизод показывает, как Соня становится для Раскольникова не только другом, но и моральным компасом, который указывает ему путь к искуплению.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через общение с Соней Раскольников начинает осознавать всю тяжесть своего преступления. Он видит в ней отражение своей собственной человечности, которую он пытался подавить. Соня, как символ любви и сострадания, помогает ему понять, что даже в самых темных уголках души есть место для света и надежды. Это подчеркивает важность её роли в его судьбе.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Соня Мармеладова является неотъемлемой частью пути Раскольникова к искуплению. Она не только помогает ему осознать свои ошибки, но и становится тем источником любви и поддержки, который необходим для его духовного возрождения. Таким образом, роль Сони в судьбе Раскольникова нельзя переоценить, ведь именно она открывает ему глаза на истинные ценности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