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Отправка банковских карт с помощью СДЭК</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Алексей Лосев</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2025</w:t>
      </w:r>
      <w:r>
        <w:rPr>
          <w:rFonts w:ascii="Times New Roman" w:hAnsi="Times New Roman" w:eastAsia="Times New Roman" w:cs="Times New Roman"/>
          <w:lang w:val="en-US"/>
          <w:sz w:val="28"/>
          <w:szCs w:val="28"/>
        </w:rPr>
        <w:t xml:space="preserve"> </w:t>
      </w:r>
      <w:r>
        <w:rPr>
          <w:rFonts w:ascii="Times New Roman" w:hAnsi="Times New Roman" w:eastAsia="Times New Roman" w:cs="Times New Roman"/>
          <w:sz w:val="28"/>
          <w:szCs w:val="28"/>
        </w:rPr>
        <w:t xml:space="preserve">г.</w:t>
      </w: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Введение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Введение</w:t>
      </w:r>
      <w:bookmarkEnd w:id="0"/>
    </w:p>
    <w:p>
      <w:pPr>
        <w:pStyle w:val="paragraphStyleText"/>
      </w:pPr>
      <w:r>
        <w:rPr>
          <w:rStyle w:val="fontStyleText"/>
        </w:rPr>
        <w:t xml:space="preserve">В современном мире, где финансовые операции становятся все более удобными и доступными, отправка банковских карт через курьерские службы, такие как СДЭК, вызывает множество вопросов. Каковы преимущества и недостатки такого способа доставки? Важно разобраться в этом вопросе, чтобы понять, насколько безопасно и удобно получать банковские карты с помощью курьерских служб.</w:t>
      </w:r>
    </w:p>
    <w:p>
      <w:pPr>
        <w:pStyle w:val="paragraphStyleText"/>
      </w:pPr>
      <w:r>
        <w:rPr>
          <w:rStyle w:val="fontStyleText"/>
        </w:rPr>
        <w:t xml:space="preserve">Отправка банковских карт — это процесс, который требует особого внимания к безопасности и конфиденциальности. Банковская карта содержит важную информацию, такую как номер карты, срок действия и код безопасности, и ее потеря или попадание в чужие руки может привести к серьезным финансовым последствиям. Поэтому, когда речь идет о доставке карт, необходимо учитывать, что такое понятие, как безопасность, становится ключевым. Я считаю, что отправка банковских карт с помощью СДЭК может быть безопасной и удобной, если соблюдаются все необходимые меры предосторожности.</w:t>
      </w:r>
    </w:p>
    <w:p>
      <w:pPr>
        <w:pStyle w:val="paragraphStyleText"/>
      </w:pPr>
      <w:r>
        <w:rPr>
          <w:rStyle w:val="fontStyleText"/>
        </w:rPr>
        <w:t xml:space="preserve">Обратимся к практике работы курьерской службы СДЭК. Эта компания предлагает услуги по доставке различных товаров, включая банковские карты. При отправке карты клиент может выбрать способ доставки, который включает в себя возможность отслеживания посылки и подтверждения получения. Например, курьер может передать карту только лично получателю, что значительно снижает риск ее потери или кражи. Важно отметить, что СДЭК использует современные технологии для обеспечения безопасности доставки, такие как упаковка с защитой от вскрытия и возможность идентификации получателя.</w:t>
      </w:r>
    </w:p>
    <w:p>
      <w:pPr>
        <w:pStyle w:val="paragraphStyleText"/>
      </w:pPr>
      <w:r>
        <w:rPr>
          <w:rStyle w:val="fontStyleText"/>
        </w:rPr>
        <w:t xml:space="preserve">Однако, несмотря на все меры безопасности, всегда существует риск. Например, если курьерская служба не соблюдает правила хранения и транспортировки, это может привести к утечке информации. Поэтому клиентам следует быть внимательными и выбирать только проверенные компании для отправки своих банковских карт. Важно также помнить о необходимости информирования банка о способе доставки карты, чтобы в случае каких-либо проблем можно было быстро отреагировать.</w:t>
      </w:r>
    </w:p>
    <w:p>
      <w:pPr>
        <w:pStyle w:val="paragraphStyleText"/>
      </w:pPr>
      <w:r>
        <w:rPr>
          <w:rStyle w:val="fontStyleText"/>
        </w:rPr>
        <w:t xml:space="preserve">В заключение, отправка банковских карт с помощью СДЭК может быть как удобной, так и безопасной, если соблюдаются все меры предосторожности. Я считаю, что клиенты должны быть осведомлены о возможных рисках и выбирать надежные способы доставки, чтобы защитить свои финансовые данные. В конечном итоге, правильный выбор курьерской службы и внимательное отношение к процессу доставки помогут избежать неприятных ситуаций.</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11"/>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2024-09-05T17:52:00+00:00</dcterms:created>
  <dcterms:modified xsi:type="dcterms:W3CDTF">2025-12-14T17:53:00+00:00</dcterms:modified>
</cp:coreProperties>
</file>

<file path=docProps/custom.xml><?xml version="1.0" encoding="utf-8"?>
<Properties xmlns="http://schemas.openxmlformats.org/officeDocument/2006/custom-properties" xmlns:vt="http://schemas.openxmlformats.org/officeDocument/2006/docPropsVTypes"/>
</file>