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Анализ фильма 'Москва слезам не верит'</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Алёна Жилкина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Фильм «Москва слезам не верит» — это классика советского кинематографа, который затрагивает множество тем, таких как любовь, дружба, стремление к счастью и поиски своего места в жизни. Вопрос, который мы можем задать, анализируя этот фильм: «Что делает человека счастливым и каковы пути к этому счастью?»</w:t>
      </w:r>
    </w:p>
    <w:p>
      <w:pPr>
        <w:pStyle w:val="paragraphStyleText"/>
      </w:pPr>
      <w:r>
        <w:rPr>
          <w:rStyle w:val="fontStyleText"/>
        </w:rPr>
        <w:t xml:space="preserve">Счастье — это сложное и многогранное понятие, которое для каждого человека может иметь свое значение. Для одних счастье заключается в любви и семейном уюте, для других — в карьере и самореализации. В фильме «Москва слезам не верит» мы видим, как главные героини, Глаша и её подруги, проходят через различные испытания, чтобы найти свое счастье. Я считаю, что фильм показывает, что счастье — это не только результат, но и путь, который мы проходим, и что важно не терять надежду, даже когда жизнь ставит перед нами трудные задачи.</w:t>
      </w:r>
    </w:p>
    <w:p>
      <w:pPr>
        <w:pStyle w:val="paragraphStyleText"/>
      </w:pPr>
      <w:r>
        <w:rPr>
          <w:rStyle w:val="fontStyleText"/>
        </w:rPr>
        <w:t xml:space="preserve">Обратимся к ключевым моментам фильма. В начале истории мы знакомимся с Глашей, которая приезжает в Москву с мечтами о лучшей жизни. Она сталкивается с трудностями, но не сдается. В одном из эпизодов Глаша работает на заводе и мечтает о том, чтобы стать успешной. Она встречает мужчину, который, казалось бы, должен стать её счастьем, но их отношения не складываются. Этот момент подчеркивает, что не всегда мечты сбываются так, как мы их себе представляем.</w:t>
      </w:r>
    </w:p>
    <w:p>
      <w:pPr>
        <w:pStyle w:val="paragraphStyleText"/>
      </w:pPr>
      <w:r>
        <w:rPr>
          <w:rStyle w:val="fontStyleText"/>
        </w:rPr>
        <w:t xml:space="preserve">Микровывод из этого эпизода заключается в том, что счастье не всегда приходит в привычной форме. Глаша учится принимать жизнь такой, какая она есть, и находит радость в дружбе и поддержке своих подруг. Этот пример доказывает мой тезис о том, что счастье — это не только конечная цель, но и процесс, в котором важны отношения с окружающими и умение находить позитив даже в сложных ситуациях.</w:t>
      </w:r>
    </w:p>
    <w:p>
      <w:pPr>
        <w:pStyle w:val="paragraphStyleText"/>
      </w:pPr>
      <w:r>
        <w:rPr>
          <w:rStyle w:val="fontStyleText"/>
        </w:rPr>
        <w:t xml:space="preserve">В заключение, фильм «Москва слезам не верит» учит нас, что счастье — это не только результат, но и путь, который мы проходим. Героини фильма показывают, что важно не терять надежду и верить в себя, несмотря на трудности. Я считаю, что этот фильм остается актуальным и сегодня, ведь вопросы о счастье и поисках своего места в жизни волнуют людей во все времена.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