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Совесть как высший суд: уроки Родиона Раскольникова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 Николаевич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Совесть — это внутренний голос, который подсказывает нам, что хорошо, а что плохо. Она служит своего рода моральным компасом, который направляет наши действия и поступки. Вопрос о совести становится особенно актуальным, когда речь идет о сложных моральных выборах, которые могут изменить судьбу человека. В произведении Ф.М. Достоевского «Преступление и наказание» мы видим, как совесть становится высшим судом для главного героя Родиона Раскольникова. Я считаю, что уроки, которые он извлекает из своих страданий, показывают, насколько важна совесть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«Преступление и наказание». В начале произведения Раскольников, будучи студентом, разрабатывает теорию о "праве на преступление". Он считает, что некоторые люди, такие как Наполеон, имеют право совершать преступления ради высших целей. Однако, когда он совершает убийство старухи-процентщицы, его внутренний мир начинает разрушаться. Он испытывает невыносимые муки совести, которые преследуют его на протяжении всего романа. Например, в сцене, когда он встречает Соню, он начинает осознавать, что его действия не могут быть оправданы, и что он не может избежать последствий своих поступков.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совесть становится для Раскольникова высшим судом. Он понимает, что его теория не имеет права на существование, и что каждый человек несет ответственность за свои действия. Его страдания и внутренние конфликты подчеркивают, что совесть не может быть заглушена, и что она всегда найдет способ напомнить о себе. Таким образом, Достоевский демонстрирует, что даже самые высокие идеи не могут оправдать преступление, и что совесть всегда будет требовать справедливости.</w:t>
      </w:r>
    </w:p>
    <w:p>
      <w:pPr>
        <w:pStyle w:val="paragraphStyleText"/>
      </w:pPr>
      <w:r>
        <w:rPr>
          <w:rStyle w:val="fontStyleText"/>
        </w:rPr>
        <w:t xml:space="preserve">В заключение, уроки Родиона Раскольникова показывают, что совесть — это не просто моральный ориентир, а высший суд, который не позволяет человеку избежать ответственности за свои поступки. Я считаю, что произведение Достоевского учит нас важности внутреннего голоса, который должен направлять нас на путь добра и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