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рассказа Н. С. Лескова "Старый гений"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ойййц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рассказа Н. С. Лескова "Старый гений" поднимает интересные аспекты, касающиеся как личности главного героя, так и его места в обществе. Что же означает это название? Как оно отражает внутренний мир персонажа и его взаимодействие с окружающей действительностью?</w:t>
      </w:r>
    </w:p>
    <w:p>
      <w:pPr>
        <w:pStyle w:val="paragraphStyleText"/>
      </w:pPr>
      <w:r>
        <w:rPr>
          <w:rStyle w:val="fontStyleText"/>
        </w:rPr>
        <w:t xml:space="preserve">Слово "гений" в данном контексте подразумевает не только выдающиеся способности, но и глубокую мудрость, накопленную с годами. "Старый" же акцентирует внимание на возрасте героя, который, несмотря на свои годы, сохраняет ясность ума и творческую энергию. Таким образом, название подчеркивает противоречие между возрастом и жизненной активностью, что является ключевым моментом в понимании произведения. Я считаю, что название "Старый гений" символизирует не только личность главного героя, но и его борьбу с недопониманием и предвзятостью со стороны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"Старый гений" Н. С. Лескова. Главный герой, старый художник, представляет собой образ человека, который, несмотря на свои годы, продолжает творить и искать истину в искусстве. Он сталкивается с непониманием со стороны молодежи и общества, которое не ценит его опыт и знания. В одном из эпизодов рассказа он пытается объяснить свою точку зрения на искусство, но его слова остаются без внимания. Это подчеркивает, как часто общество отвергает мудрость старших, предпочитая следовать модным течениям и поверхностным взглядам.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старый гений, обладая уникальным опытом и пониманием, оказывается в изоляции. Его внутренний конфликт между желанием быть понятым и реальностью, в которой он живет, ярко иллюстрирует суть названия. Старый гений не просто человек с выдающимися способностями, но и символ тех, кто, несмотря на возраст, продолжает бороться за свои идеи и ценности.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рассказа "Старый гений" является многослойным и глубоким. Оно отражает не только личность главного героя, но и более широкие социальные проблемы, связанные с восприятием мудрости и опыта. Лесков показывает, что истинный гений не подвластен времени, и его идеи могут быть актуальны даже в условиях, когда общество не готово их принять. Таким образом, название становится не просто характеристикой героя, но и призывом к переосмыслению отношения к старшему поколению.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