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Представители семейств покрытосеменных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Illia Bolotin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покрытосеменные растения. Это группа растений, которые характеризуются наличием цветков и семян, заключенных в плод. Они являются наиболее разнообразной и распространенной группой растений на Земле, играя важную роль в экосистемах и жизни человека. Я считаю, что изучение представителей семейств покрытосеменных растений позволяет глубже понять их значение для природы и человека.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семейству розоцветных, которое включает в себя такие известные растения, как яблоня, груша и малина. Эти растения не только радуют нас своими плодами, но и имеют важное значение в экосистемах, обеспечивая пищу для многих животных. Например, яблоня, как представитель этого семейства, является не только источником витаминов для человека, но и привлекает пчел, способствуя опылению.</w:t>
      </w:r>
    </w:p>
    <w:p>
      <w:pPr>
        <w:pStyle w:val="paragraphStyleText"/>
      </w:pPr>
      <w:r>
        <w:rPr>
          <w:rStyle w:val="fontStyleText"/>
        </w:rPr>
        <w:t xml:space="preserve">Важным эпизодом в жизни яблони является ее цветение весной. В это время на дереве распускаются белые и розовые цветы, которые наполняют воздух сладким ароматом. Пчелы, собирая нектар, переносят пыльцу с одного цветка на другой, что способствует образованию плодов. Этот процесс показывает, как покрытосеменные растения зависят от животных для своего размножения, и как они, в свою очередь, поддерживают жизнь других организмов. Таким образом, яблоня не только обеспечивает нас плодами, но и играет ключевую роль в поддержании биоразнообразия.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представители семейств покрытосеменных растений, такие как розоцветные, имеют огромное значение как для экосистем, так и для человека. Я считаю, что их изучение помогает нам лучше понять взаимосвязи в природе и важность сохранения биоразнообразия. Каждый вид покрытосеменных растений, будь то яблоня или малина, вносит свой вклад в экосистему, и мы должны бережно относиться к этому богатству.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