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Человек будущего в 'Вишневом саде': Лопахин и его стремления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Анастасия Баландина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каким будет человек будущего, всегда волновал умы писателей и философов. В произведениях литературы мы можем увидеть различные образы и типажи, которые отражают стремления и надежды людей на будущее. Одним из таких ярких персонажей является Ермолай Лопахин из пьесы А. П. Чехова «Вишневый сад». Этот герой олицетворяет собой новую эпоху, которая приходит на смену старым традициям и устоям.</w:t>
      </w:r>
    </w:p>
    <w:p>
      <w:pPr>
        <w:pStyle w:val="paragraphStyleText"/>
      </w:pPr>
      <w:r>
        <w:rPr>
          <w:rStyle w:val="fontStyleText"/>
        </w:rPr>
        <w:t xml:space="preserve">Лопахин — это человек, который вырос из крестьянской среды и стал успешным бизнесменом. Его образ можно охарактеризовать как символ прогресса и изменений, которые происходят в обществе. Важно отметить, что Лопахин не просто стремится к материальному благополучию, но и осознает необходимость перемен в жизни. Он понимает, что старый мир, представленный в лице Раневской и ее семьи, уходит в прошлое, и на его место приходит новая реальность, где главенствуют капитализм и прагматизм.</w:t>
      </w:r>
    </w:p>
    <w:p>
      <w:pPr>
        <w:pStyle w:val="paragraphStyleText"/>
      </w:pPr>
      <w:r>
        <w:rPr>
          <w:rStyle w:val="fontStyleText"/>
        </w:rPr>
        <w:t xml:space="preserve">Обратимся к ключевому эпизоду, когда Лопахин предлагает Раневской продать вишневый сад. Этот момент является знаковым, так как он демонстрирует его стремление к изменениям и готовность взять на себя ответственность за будущее. Лопахин говорит: «Надо рубить, надо строить!», что подчеркивает его решимость и уверенность в том, что только через действия можно достичь успеха.</w:t>
      </w:r>
    </w:p>
    <w:p>
      <w:pPr>
        <w:pStyle w:val="paragraphStyleText"/>
      </w:pPr>
      <w:r>
        <w:rPr>
          <w:rStyle w:val="fontStyleText"/>
        </w:rPr>
        <w:t xml:space="preserve">Микровывод из этого эпизода заключается в том, что Лопахин, как человек будущего, понимает, что старые ценности и традиции не могут существовать в новых условиях. Его действия и слова показывают, что он готов к переменам, даже если они болезненны для других. Это подтверждает тезис о том, что человек будущего должен быть гибким и готовым к изменениям, чтобы выжить в условиях быстро меняющегося мира.</w:t>
      </w:r>
    </w:p>
    <w:p>
      <w:pPr>
        <w:pStyle w:val="paragraphStyleText"/>
      </w:pPr>
      <w:r>
        <w:rPr>
          <w:rStyle w:val="fontStyleText"/>
        </w:rPr>
        <w:t xml:space="preserve">В заключение, образ Лопахина в «Вишневом саде» является ярким примером человека будущего, который стремится к прогрессу и переменам. Его действия и стремления показывают, что для достижения успеха необходимо принимать трудные решения и быть готовым к новым вызовам. Я считаю, что именно такие люди, как Лопахин, будут определять облик будущего, в котором старые традиции уступят место новым идеям и возможностям.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