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Кто такой всесторонне развитый человек?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Ислам Шарипов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всесторонне развитый человек, является актуальным в современном обществе. В условиях стремительного прогресса и постоянных изменений в мире, многие задумываются о том, какие качества и навыки должны быть присущи человеку, чтобы его можно было назвать всесторонне развитым. Всесторонне развитый человек — это не просто человек с высоким уровнем образования, но и личность, обладающая разнообразными интересами, способностями и умениями, которые позволяют ей успешно адаптироваться к различным жизненным ситуациям.</w:t>
      </w:r>
    </w:p>
    <w:p>
      <w:pPr>
        <w:pStyle w:val="paragraphStyleText"/>
      </w:pPr>
      <w:r>
        <w:rPr>
          <w:rStyle w:val="fontStyleText"/>
        </w:rPr>
        <w:t xml:space="preserve">Я считаю, что всесторонне развитый человек — это тот, кто стремится к гармонии в различных сферах своей жизни: интеллектуальной, эмоциональной, физической и социальной. Такой человек не только знает много, но и умеет применять свои знания на практике, взаимодействовать с окружающими и развивать свои личные качества.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ярким примером всесторонне развитого человека. Несмотря на свои физические ограничения и возраст, он проявляет невероятную силу духа, стойкость и мудрость. В одном из эпизодов, когда Сантьяго борется с гигантским марлином, он не только использует свои физические навыки, но и проявляет глубокое понимание природы, уважение к своему противнику и терпение. Этот момент показывает, что всесторонне развитый человек способен не только на физические подвиги, но и на глубокие размышления о жизни и своем месте в ней.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сделать вывод, что его всестороннее развитие проявляется в умении сочетать физическую силу с духовной мудростью. Он не просто рыбак, а человек, который понимает, что жизнь — это борьба, и в этой борьбе важно сохранять человечность и уважение к окружающему миру. Таким образом, пример Сантьяго подтверждает мой тезис о том, что всесторонне развитый человек — это не только обладатель знаний, но и человек, способный к глубоким размышлениям и взаимодействию с окружающим миром.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всесторонне развитый человек — это личность, которая стремится к гармонии и балансу в своей жизни. Он не только учится и развивает свои навыки, но и понимает важность эмоционального и социального взаимодействия. Таким образом, стремление к всестороннему развитию является важной целью для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