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Одинаково ли представление о счастье у разных людей?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alinemuradowa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счастье волнует человечество на протяжении веков. Каждый из нас стремится к этому состоянию, но что такое счастье? Почему для одних людей оно заключается в материальных благах, а для других — в духовном развитии? Давайте рассмотрим, как представление о счастье может различаться у разных людей.</w:t>
      </w:r>
    </w:p>
    <w:p>
      <w:pPr>
        <w:pStyle w:val="paragraphStyleText"/>
      </w:pPr>
      <w:r>
        <w:rPr>
          <w:rStyle w:val="fontStyleText"/>
        </w:rPr>
        <w:t xml:space="preserve">Счастье — это сложное и многогранное понятие, которое может быть определено как состояние полного удовлетворения жизнью, ощущение радости и гармонии. Оно включает в себя как эмоциональные, так и психологические аспекты, и, следовательно, его восприятие может варьироваться в зависимости от личных ценностей, культурных традиций и жизненного опыта. Я считаю, что представление о счастье у разных людей действительно отличается, и это связано с индивидуальными предпочтениями и обстоятельствами.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«Счастливый принц» Оскара Уайльда. В этом произведении мы видим статую принца, которая, несмотря на свою красоту и богатство, испытывает глубокую печаль, видя страдания людей вокруг. Он решает пожертвовать все свои драгоценности, чтобы помочь бедным. Этот эпизод показывает, что счастье для принца заключается не в обладании богатством, а в возможности делать добро и помогать другим.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счастье может быть связано с altruism и заботой о других. Для принца истинное счастье проявляется в самопожертвовании, что подчеркивает, что для некоторых людей счастье — это не только личное удовлетворение, но и вклад в общее благо. Это противоречит представлению о счастье как о чем-то эгоистичном и материальном.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представление о счастье у разных людей может быть совершенно разным. Для кого-то счастье — это материальные достижения, для других — духовное развитие и помощь окружающим. Важно понимать, что каждый человек имеет право на свое собственное восприятие счастья, и это разнообразие делает нашу жизнь более интересной и многогранной. В заключение, я подтверждаю свой тезис: представление о счастье у разных людей действительно отличается, и это разнообразие является частью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