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Гроза: Литературное наследие А. Н.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kirill-chistiakov2007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какое значение имеет литературное наследие А. Н. Островского, особенно в контексте его пьесы «Гроза». Островский — один из основоположников русского театра, и его произведения отражают не только социальные, но и моральные проблемы своего времени. Пьеса «Гроза» является ярким примером его таланта и глубокого понимания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«Гроза» — это произведение, в котором автор поднимает важные вопросы о свободе, любви и борьбе с предрассудками. Главная героиня, Катерина, олицетворяет стремление к свободе и независимости, что в условиях патриархального общества становится для нее настоящей трагедией. Я считаю, что «Гроза» показывает, как общественные нормы и традиции могут подавлять личность и ее желания.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пьесы. В одном из эпизодов Катерина, находясь в конфликте с окружающим миром, открыто заявляет о своих чувствах к Борису. Этот момент является поворотным в ее судьбе, так как она осознает, что ее любовь не вписывается в рамки общепринятых норм. Катерина, стремясь к счастью, сталкивается с жестокостью и непониманием со стороны общества, что приводит к ее внутреннему конфликту и, в конечном итоге, к трагическому финалу.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Островский в своей пьесе поднимает важные вопросы о свободе выбора и последствиях, которые могут возникнуть из-за несоответствия личных желаний и общественных ожиданий. Катерина, как символ борьбы за свою свободу, показывает, что даже в самых тяжелых условиях человек может стремиться к счастью, но общество часто оказывается сильнее.</w:t>
      </w:r>
    </w:p>
    <w:p>
      <w:pPr>
        <w:pStyle w:val="paragraphStyleText"/>
      </w:pPr>
      <w:r>
        <w:rPr>
          <w:rStyle w:val="fontStyleText"/>
        </w:rPr>
        <w:t xml:space="preserve">В заключение, литературное наследие А. Н. Островского, и в частности пьеса «Гроза», остается актуальным и в наше время. Она заставляет нас задуматься о том, как важно отстаивать свои права и свободы, несмотря на давление общества. Я считаю, что произведения Островского продолжают вдохновлять и учить нас, как важно быть верным себе и своим чувствам.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