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Тоска по малой родине: что стоит за ностальгией?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Тоска по малой родине — это чувство, знакомое многим, и оно вызывает множество вопросов. Почему мы испытываем ностальгию по местам, где провели детство? Что стоит за этой тягой к родным просторам? Давайте рассмотрим, что такое ностальгия и как она влияет на нашу жизнь.</w:t>
      </w:r>
    </w:p>
    <w:p>
      <w:pPr>
        <w:pStyle w:val="paragraphStyleText"/>
      </w:pPr>
      <w:r>
        <w:rPr>
          <w:rStyle w:val="fontStyleText"/>
        </w:rPr>
        <w:t xml:space="preserve">Ностальгия — это сложное эмоциональное состояние, которое сочетает в себе грусть, тоску и желание вернуться в прошлое. Это чувство может возникать по разным причинам: из-за утраты близких, изменений в жизни или просто из-за воспоминаний о счастливых моментах. Ностальгия часто связана с местами, где мы выросли, с детскими воспоминаниями, которые остаются с нами на протяжении всей жизни. Я считаю, что тоска по малой родине — это не просто желание вернуться в знакомые места, а глубокая потребность в связи с собственными корнями и идентичностью.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«Старый парк» А. П. Чехова. В этом произведении главный герой, вернувшись в родное село, испытывает сильные чувства, связанные с воспоминаниями о детстве. Он видит старые деревья, которые помнят его, и это вызывает у него бурю эмоций. Чехов описывает, как герой, прогуливаясь по знакомым тропинкам, вспоминает о своих родителях, о том, как играл с друзьями. Эти воспоминания наполняют его сердце теплом, но одновременно и грустью, так как он понимает, что это время уже не вернуть.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ностальгия может быть как источником радости, так и грусти. Герой понимает, что его детство прошло, и с ним ушли те беззаботные дни. Ностальгия в данном случае становится не только воспоминанием о прошлом, но и осознанием того, что жизнь движется вперед, и мы не можем остановить время. Таким образом, тоска по малой родине — это не просто желание вернуться, а глубокое понимание своей идентичности и связи с тем, что было.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тоска по малой родине — это сложное и многогранное чувство, которое отражает нашу связь с прошлым и с теми местами, которые формировали нас как личностей. Я считаю, что ностальгия — это не только грусть по ушедшему, но и возможность переосмыслить свою жизнь и понять, что именно делает нас теми, кто мы есть.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