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Смартфон как незаменимый помощник в обучении химии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Надежда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стремительно развиваются, и одним из самых значительных достижений является создание смартфонов. Эти устройства стали неотъемлемой частью нашей жизни, и их влияние на различные сферы, включая образование, невозможно переоценить. Вопрос, который мы можем задать, звучит так: как именно смартфон может помочь в обучении химии?</w:t>
      </w:r>
    </w:p>
    <w:p>
      <w:pPr>
        <w:pStyle w:val="paragraphStyleText"/>
      </w:pPr>
      <w:r>
        <w:rPr>
          <w:rStyle w:val="fontStyleText"/>
        </w:rPr>
        <w:t xml:space="preserve">Смартфон — это многофункциональное устройство, которое объединяет в себе возможности телефона, компьютера и мультимедийного плеера. Он предоставляет доступ к интернету, приложениям, образовательным ресурсам и различным инструментам, которые могут значительно облегчить процесс обучения. Важно отметить, что химия — это наука, требующая не только теоретических знаний, но и практических навыков, и здесь смартфон может сыграть ключевую роль.</w:t>
      </w:r>
    </w:p>
    <w:p>
      <w:pPr>
        <w:pStyle w:val="paragraphStyleText"/>
      </w:pPr>
      <w:r>
        <w:rPr>
          <w:rStyle w:val="fontStyleText"/>
        </w:rPr>
        <w:t xml:space="preserve">Я считаю, что смартфон является незаменимым помощником в обучении химии, так как он предоставляет доступ к множеству ресурсов и инструментов, которые делают изучение этой науки более доступным и увлекательным.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смартфона в обучении химии. Многие студенты используют приложения для изучения периодической таблицы элементов, такие как "Periodic Table" или "Chemistry Lab". Эти приложения не только содержат информацию о каждом элементе, но и предлагают интерактивные задания, которые помогают лучше усвоить материал. Например, в одном из таких приложений можно провести виртуальный эксперимент, смешивая различные химические вещества и наблюдая за реакцией. Это позволяет студентам не только запомнить теоретические аспекты, но и увидеть их в действии.</w:t>
      </w:r>
    </w:p>
    <w:p>
      <w:pPr>
        <w:pStyle w:val="paragraphStyleText"/>
      </w:pPr>
      <w:r>
        <w:rPr>
          <w:rStyle w:val="fontStyleText"/>
        </w:rPr>
        <w:t xml:space="preserve">Такой подход к обучению делает процесс более увлекательным и эффективным. Студенты могут самостоятельно изучать материал в удобное для них время, а также повторять пройденное, используя доступные ресурсы. Это, в свою очередь, способствует более глубокому пониманию предмета и развитию интереса к химии.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смартфон действительно стал незаменимым помощником в обучении химии. Он предоставляет доступ к множеству образовательных ресурсов и инструментов, которые делают изучение этой науки более доступным и увлекательным. Я убежден, что правильное использование технологий в образовании может значительно повысить качество обучения и помочь студентам достигать лучших результатов.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