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Гордость и гордыня: литературный анализ на примере «Преступление и наказание»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alexandr0va.kira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Гордость и гордыня — это два понятия, которые часто пересекаются в жизни человека, но имеют разные значения и последствия. Гордость может быть положительной чертой, когда человек гордится своими достижениями и достоинствами, тогда как гордыня — это чрезмерная самоуверенность и высокомерие, которые могут привести к трагическим последствиям. Вопрос о том, как гордость и гордыня влияют на судьбы людей, особенно актуален в литературе, где эти темы часто становятся основой конфликтов и развития персонажей. Я считаю, что в романе Ф. М. Достоевского «Преступление и наказание» гордыня главного героя, Родион Раскольников, становится причиной его внутреннего конфликта и страданий.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«Преступление и наказание». В начале романа мы видим Раскольникова, который находится в состоянии глубокого душевного кризиса. Он считает себя выше других людей, что проявляется в его теории о "право имеющих". Раскольников убежден, что некоторые люди, такие как Наполеон, имеют право совершать преступления ради высших целей. Это высокомерие и гордыня толкают его на убийство старухи-процентщицы, которую он считает "паразитом" общества.</w:t>
      </w:r>
    </w:p>
    <w:p>
      <w:pPr>
        <w:pStyle w:val="paragraphStyleText"/>
      </w:pPr>
      <w:r>
        <w:rPr>
          <w:rStyle w:val="fontStyleText"/>
        </w:rPr>
        <w:t xml:space="preserve">Однако, после совершения преступления, Раскольников сталкивается с ужасом и муками совести. Он начинает осознавать, что его гордыня привела к разрушению не только жизни старухи, но и его собственной. В этом контексте можно выделить эпизод, когда он встречает Соню, простую и добрую девушку, которая, несмотря на свои страдания, проявляет человечность и сострадание. Этот контраст между гордыней Раскольникова и смирением Сони подчеркивает, как гордость может привести к изоляции и страданиям, в то время как смирение и доброта открывают путь к искуплению.</w:t>
      </w:r>
    </w:p>
    <w:p>
      <w:pPr>
        <w:pStyle w:val="paragraphStyleText"/>
      </w:pPr>
      <w:r>
        <w:rPr>
          <w:rStyle w:val="fontStyleText"/>
        </w:rPr>
        <w:t xml:space="preserve">Таким образом, гордыня Раскольникова становится основным источником его страданий и внутреннего конфликта. Он не может найти покой, пока не осознает, что его высокомерие и желание быть "выше" других людей привели к трагическим последствиям. В заключение, можно сказать, что в «Преступлении и наказании» Достоевский мастерски показывает, как гордость и гордыня могут разрушать человеческую душу, и как важно находить баланс между самоуважением и смирением.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