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Литосферные плиты: структура и движение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Кузьмина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Литосферные плиты — это крупные сегменты земной коры, которые движутся по поверхности мантии. Вопрос о том, какова структура и движение этих плит, является актуальным для понимания геологических процессов, происходящих на нашей планете. Литосфера, состоящая из верхней части мантии и земной коры, делится на несколько крупных и малых плит, которые взаимодействуют друг с другом, вызывая различные геологические явления, такие как землетрясения, вулканизм и образование гор. Я считаю, что изучение литосферных плит и их движения имеет ключевое значение для предсказания природных катастроф и понимания динамики Земли.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подробно описывают структуру и движение литосферных плит. Литосферные плиты имеют различную толщину и состав, что влияет на их поведение. Например, океаническая кора, состоящая в основном из базальта, тоньше и более подвижна, чем континентальная кора, состоящая из гранита. Эти различия в составе и структуре приводят к тому, что плиты могут двигаться с различной скоростью и в разных направлениях.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движения литосферных плит является столкновение Индийской и Евразийской плит, что привело к образованию Гималаев. Это событие иллюстрирует, как взаимодействие плит может вызывать значительные изменения в рельефе Земли. В результате этого столкновения происходит не только подъем гор, но и частые землетрясения, что подтверждает важность изучения этих процессов для обеспечения безопасности населения.</w:t>
      </w:r>
    </w:p>
    <w:p>
      <w:pPr>
        <w:pStyle w:val="paragraphStyleText"/>
      </w:pPr>
      <w:r>
        <w:rPr>
          <w:rStyle w:val="fontStyleText"/>
        </w:rPr>
        <w:t xml:space="preserve">Таким образом, изучение литосферных плит и их движения позволяет не только понять, как устроена наша планета, но и предсказать возможные природные катастрофы. В заключение, можно сказать, что литосферные плиты играют важную роль в геологических процессах, и их изучение является необходимым для обеспечения безопасности и устойчивого развития человечества.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