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Правда Сони Мармеладовой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sychewmish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правде и ее значении в жизни человека всегда был актуален. Особенно это касается произведений, в которых авторы исследуют внутренний мир героев и их моральные дилеммы. В романе Ф.М. Достоевского «Преступление и наказание» мы сталкиваемся с образом Сони Мармеладовой, который воплощает в себе идею правды и искупления. Я считаю, что правда Сони заключается в ее способности прощать и принимать людей такими, какие они есть, что делает ее одним из самых светлых персонажей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Сони в романе. Она — молодая женщина, вынужденная зарабатывать на жизнь проституцией, чтобы поддерживать свою семью. Несмотря на тяжелые условия жизни, Соня сохраняет свою человечность и доброту. Она не осуждает людей за их поступки, а, наоборот, старается понять их и помочь. Например, когда она встречает Раскольникова, она не видит в нем преступника, а лишь страдающую душу, нуждающуюся в поддержке и понимании.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Соня воспринимает правду. Она не боится открыться Раскольникову и рассказать о своих страданиях, что делает ее образ еще более глубоким. Соня верит в возможность искупления и прощения, что является важной частью ее внутреннего мира. Она понимает, что каждый человек имеет право на ошибку и на возможность исправиться. Это убеждение становится основой ее отношений с Раскольниковым, который, находясь в состоянии внутреннего конфликта, находит в Соне поддержку и понимание.</w:t>
      </w:r>
    </w:p>
    <w:p>
      <w:pPr>
        <w:pStyle w:val="paragraphStyleText"/>
      </w:pPr>
      <w:r>
        <w:rPr>
          <w:rStyle w:val="fontStyleText"/>
        </w:rPr>
        <w:t xml:space="preserve">Таким образом, правда Сони Мармеладовой заключается в ее способности прощать и принимать людей, несмотря на их ошибки. Она становится символом надежды и искупления, показывая, что даже в самых трудных обстоятельствах можно сохранить человечность и доброту. В заключение, можно сказать, что образ Сони в романе Достоевского служит напоминанием о том, что правда — это не только знание, но и умение прощать, что делает ее одной из самых значимых фигур в произведении.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