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такой настоящий художник?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chainsawrman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такой настоящий художник, всегда вызывает интерес и споры. Искусство — это многогранное понятие, которое включает в себя не только живопись, музыку или литературу, но и множество других форм самовыражения. Настоящий художник — это не просто человек, который создает произведения искусства, но и тот, кто способен передать свои чувства, мысли и переживания через свое творчество. Я считаю, что настоящий художник — это тот, кто искренен в своем творчестве и способен затронуть сердца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символом настоящего художника. Он не только рыбак, но и человек, который живет в гармонии с природой и стремится к совершенству в своем ремесле. Сантьяго проводит дни в море, борясь с огромной рыбой, и эта борьба становится для него не просто физическим испытанием, но и глубоким внутренним конфликтом. Он не сдается, несмотря на все трудности, и это упорство отражает истинную природу художника.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поймав марлина, испытывает не только радость от улова, но и глубокое уважение к своей жертве. Он понимает, что рыба — это не просто объект для ловли, а живое существо, с которым он ведет борьбу. Этот момент показывает, что настоящий художник не только создает, но и осознает ценность своего объекта творчества. Он уважает природу и понимает, что его искусство — это не только результат труда, но и часть более широкой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в "Старике и море" подтверждает мой тезис о том, что настоящий художник — это человек, который искренен в своем творчестве и способен передать свои чувства и переживания. Его борьба с рыбой символизирует не только физическое испытание, но и внутреннюю борьбу художника с самим собой, с обществом и с тем, что он хочет донести до зрителя.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настоящий художник — это не просто создатель, а человек, который живет своим искусством, уважает его и стремится к самовыражению. Искренность и глубокое понимание своего дела делают его произведения значимыми и запоминающимися. Искусство, созданное таким художником, способно затронуть сердца людей и оставить след в их душах.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