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преступления Раскольникова и его явка с повинной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babl.nikita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причинах преступления Раскольникова и его явки с повинной является одной из центральных тем романа Ф. М. Достоевского «Преступление и наказание». Почему же главный герой решается на столь ужасный поступок, а затем, испытывая муки совести, приходит к решению признаться в содеянном? Чтобы понять это, необходимо рассмотреть, что движет человеком, когда он совершает преступление.</w:t>
      </w:r>
    </w:p>
    <w:p>
      <w:pPr>
        <w:pStyle w:val="paragraphStyleText"/>
      </w:pPr>
      <w:r>
        <w:rPr>
          <w:rStyle w:val="fontStyleText"/>
        </w:rPr>
        <w:t xml:space="preserve">Преступление, как правило, является результатом сложного взаимодействия различных факторов: социальных, психологических и философских. В случае Раскольникова мы видим, что его преступление не является простым актом насилия. Оно проистекает из его теории о "праве сильного", где он считает, что некоторые люди имеют право переступать закон ради высшей цели. Это философское обоснование его действий служит мостиком к пониманию его внутреннего конфликта и последующей явки с повинной.</w:t>
      </w:r>
    </w:p>
    <w:p>
      <w:pPr>
        <w:pStyle w:val="paragraphStyleText"/>
      </w:pPr>
      <w:r>
        <w:rPr>
          <w:rStyle w:val="fontStyleText"/>
        </w:rPr>
        <w:t xml:space="preserve">Я считаю, что преступление Раскольникова является не только актом насилия, но и попыткой доказать свою теорию, что в конечном итоге приводит его к глубокому моральному кризису. Обратимся к моменту, когда Раскольников, совершив убийство, начинает испытывать невыносимые муки совести. Он не может избавиться от чувства вины, которое преследует его на каждом шагу. Это внутреннее противоречие становится основным двигателем его к явке с повинной.</w:t>
      </w:r>
    </w:p>
    <w:p>
      <w:pPr>
        <w:pStyle w:val="paragraphStyleText"/>
      </w:pPr>
      <w:r>
        <w:rPr>
          <w:rStyle w:val="fontStyleText"/>
        </w:rPr>
        <w:t xml:space="preserve">В романе есть эпизод, когда Раскольников, находясь в состоянии глубокого душевного смятения, встречает Соню, которая становится для него символом искупления и надежды. Она, как никто другой, понимает его страдания и помогает ему осознать, что только признание своих ошибок может привести к внутреннему освобождению. Этот момент показывает, что Раскольников не просто преступник, а человек, который ищет путь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явка с повинной Раскольникова становится логическим завершением его внутренней борьбы. Он осознает, что не может жить с грузом вины и что только через признание он сможет найти покой. В заключение, можно сказать, что причины преступления Раскольникова и его явка с повинной являются отражением сложной борьбы между философскими убеждениями и моральными нормами, что делает его образ многогранным и глубоким.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