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Связь писателя с читателем в творчестве Михаила Салтыкова-Щедрина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Dashavolgograd666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связи писателя с читателем является важным аспектом литературного процесса. Какова же эта связь и как она проявляется в творчестве Михаила Салтыкова-Щедрина? Писатель, создавая свои произведения, всегда стремится донести до читателя свои мысли, идеи и чувства. В этом контексте можно рассмотреть, как Салтыков-Щедрин использует различные литературные приемы для установления диалога с аудиторией.</w:t>
      </w:r>
    </w:p>
    <w:p>
      <w:pPr>
        <w:pStyle w:val="paragraphStyleText"/>
      </w:pPr>
      <w:r>
        <w:rPr>
          <w:rStyle w:val="fontStyleText"/>
        </w:rPr>
        <w:t xml:space="preserve">Салтыков-Щедрин — один из ярчайших представителей русской литературы XIX века, известный своим остроумным и сатирическим стилем. Его произведения полны глубоких размышлений о человеческой природе, обществе и власти. Важно отметить, что писатель не просто рассказывает истории, но и активно вовлекает читателя в обсуждение актуальных проблем своего времени. Я считаю, что связь писателя с читателем в творчестве Салтыкова-Щедрина проявляется через его умение ставить перед читателем важные вопросы и заставлять его задуматься над ними.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«История одного города». В этом произведении автор создает сатирический образ вымышленного города, который становится символом всей России. Главный герой, городовой, представляет собой типичного представителя власти, который, несмотря на свою ничтожность, стремится к власти и влиянию. Салтыков-Щедрин описывает, как этот персонаж, будучи полон амбиций, в конечном итоге оказывается в комичном положении.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писатель использует сатиру для критики социальных и политических порядков. Читатель, наблюдая за абсурдностью ситуации, невольно начинает осмысливать реальность своего времени. Таким образом, связь между писателем и читателем становится более глубокой, так как читатель не просто воспринимает текст, но и начинает активно участвовать в его интерпретации.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связь писателя с читателем в творчестве Михаила Салтыкова-Щедрина проявляется через его способность поднимать важные вопросы и создавать образы, которые заставляют читателя задуматься о жизни и обществе. Его произведения остаются актуальными и сегодня, продолжая вызывать интерес и обсуждение среди читателей.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