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Культурные растения Ростовской области: Овощи и плоды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Eventlianna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Ростовской области, расположенной на юге России, климатические условия способствуют развитию разнообразных культурных растений. Вопрос о том, какие овощи и плоды наиболее распространены в этом регионе, является актуальным для понимания сельского хозяйства и агрономии области. Культурные растения, в частности овощи и плоды, играют важную роль в жизни местного населения, обеспечивая не только продовольственную безопасность, но и экономическое развитие региона.</w:t>
      </w:r>
    </w:p>
    <w:p>
      <w:pPr>
        <w:pStyle w:val="paragraphStyleText"/>
      </w:pPr>
      <w:r>
        <w:rPr>
          <w:rStyle w:val="fontStyleText"/>
        </w:rPr>
        <w:t xml:space="preserve">Культурные растения можно охарактеризовать как растения, которые были выведены и адаптированы человеком для получения пищи, лекарств и других ресурсов. Они отличаются от диких растений тем, что их выращивание и селекция направлены на получение определенных качеств, таких как вкус, размер и устойчивость к болезням. В Ростовской области к числу наиболее популярных овощей относятся помидоры, огурцы, перцы, а также корнеплоды, такие как морковь и свекла. Плоды, такие как яблоки, груши и виноград, также занимают важное место в аграрном производстве региона.</w:t>
      </w:r>
    </w:p>
    <w:p>
      <w:pPr>
        <w:pStyle w:val="paragraphStyleText"/>
      </w:pPr>
      <w:r>
        <w:rPr>
          <w:rStyle w:val="fontStyleText"/>
        </w:rPr>
        <w:t xml:space="preserve">Я считаю, что разнообразие культурных растений в Ростовской области является важным фактором, способствующим не только продовольственной независимости, но и культурному развитию местного населения. Обратимся к примеру, который иллюстрирует это утверждение. В Ростовской области активно развиваются тепличные хозяйства, где выращиваются овощи круглый год. Например, в одном из таких хозяйств, расположенном в районе города Ростова-на-Дону, фермеры успешно культивируют помидоры и огурцы, используя современные агрономические технологии. Это позволяет не только удовлетворять потребности местного рынка, но и экспортировать продукцию в другие регионы России.</w:t>
      </w:r>
    </w:p>
    <w:p>
      <w:pPr>
        <w:pStyle w:val="paragraphStyleText"/>
      </w:pPr>
      <w:r>
        <w:rPr>
          <w:rStyle w:val="fontStyleText"/>
        </w:rPr>
        <w:t xml:space="preserve">Анализируя этот пример, можно заметить, что использование современных технологий в сельском хозяйстве способствует увеличению урожайности и улучшению качества продукции. Это, в свою очередь, подтверждает мой тезис о том, что культурные растения играют ключевую роль в экономическом развитии региона. Ростовская область, благодаря своему климату и плодородным землям, имеет все шансы стать одним из ведущих аграрных центров страны.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культурные растения, такие как овощи и плоды, не только обеспечивают продовольственную безопасность Ростовской области, но и способствуют экономическому развитию региона. Являясь важной частью местной культуры и традиций, они помогают сохранить уникальность и самобытность этого края.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