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Размышления Чичикова о «мертвых душах» в главе 7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Варька Котька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том, что такое «мертвые души» и какую роль они играют в жизни общества, является центральным в произведении Н. В. Гоголя. Давайте рассмотрим, как размышления Чичикова о «мертвых душах» в главе 7 помогают понять суть этого понятия.</w:t>
      </w:r>
    </w:p>
    <w:p>
      <w:pPr>
        <w:pStyle w:val="paragraphStyleText"/>
      </w:pPr>
      <w:r>
        <w:rPr>
          <w:rStyle w:val="fontStyleText"/>
        </w:rPr>
        <w:t xml:space="preserve">«Мертвые души» — это не просто умершие люди, а символы тех, кто не оставил после себя ничего значимого, кто не жил полной жизнью. Это понятие можно трактовать как метафору для описания людей, которые существуют в обществе, но не вносят в него никакого вклада, не имеют целей и стремлений. В этом контексте «мертвые души» становятся отражением социального зла и бездействия, которое пронизывает общество.</w:t>
      </w:r>
    </w:p>
    <w:p>
      <w:pPr>
        <w:pStyle w:val="paragraphStyleText"/>
      </w:pPr>
      <w:r>
        <w:rPr>
          <w:rStyle w:val="fontStyleText"/>
        </w:rPr>
        <w:t xml:space="preserve">Я считаю, что размышления Чичикова о «мертвых душах» подчеркивают его стремление к материальному благополучию и одновременно показывают, как это стремление приводит к моральной деградации. Обратимся к главе 7, где Чичиков, размышляя о своих планах, осознает, что мертвые души могут стать для него средством достижения успеха. Он видит в них не людей, а товар, который можно купить и продать, что подчеркивает его циничный подход к жизни.</w:t>
      </w:r>
    </w:p>
    <w:p>
      <w:pPr>
        <w:pStyle w:val="paragraphStyleText"/>
      </w:pPr>
      <w:r>
        <w:rPr>
          <w:rStyle w:val="fontStyleText"/>
        </w:rPr>
        <w:t xml:space="preserve">В этом эпизоде Чичиков планирует использовать мертвые души для получения кредитов и улучшения своего социального статуса. Он не задумывается о том, что за каждой душой стоит жизнь, история и судьба человека. Это показывает, как он теряет связь с реальностью и становится частью системы, которая ценит лишь материальные блага.</w:t>
      </w:r>
    </w:p>
    <w:p>
      <w:pPr>
        <w:pStyle w:val="paragraphStyleText"/>
      </w:pPr>
      <w:r>
        <w:rPr>
          <w:rStyle w:val="fontStyleText"/>
        </w:rPr>
        <w:t xml:space="preserve">Таким образом, размышления Чичикова о «мертвых душах» в главе 7 иллюстрируют его внутреннюю пустоту и моральное разложение. Он становится символом того, как жажда богатства и власти может привести к утрате человеческих ценностей. В заключение, можно сказать, что «мертвые души» в произведении Гоголя — это не только мертвые люди, но и мертвые идеи, мечты и надежды, которые теряются в погоне за материальным благополучием.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