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Воинский долг и человеческая жизнь: сложный выбор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shatohinbog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воинском долге и человеческой жизни всегда был актуален и вызывает множество споров. Какова цена, которую мы готовы заплатить за выполнение долга перед Родиной? В чем заключается этот долг, и как он соотносится с правом на жизнь? Эти вопросы становятся особенно острыми в условиях войны, когда каждый выбор может иметь фатальные последствия.</w:t>
      </w:r>
    </w:p>
    <w:p>
      <w:pPr>
        <w:pStyle w:val="paragraphStyleText"/>
      </w:pPr>
      <w:r>
        <w:rPr>
          <w:rStyle w:val="fontStyleText"/>
        </w:rPr>
        <w:t xml:space="preserve">Воинский долг можно охарактеризовать как обязанность гражданина защищать свою страну, ее интересы и ценности. Это понятие включает в себя не только физическую защиту, но и моральные аспекты, такие как готовность пожертвовать собой ради других. Однако, несмотря на благородство этого долга, он часто ставит человека перед сложным выбором: что важнее — жизнь отдельного человека или безопасность и благополучие целого народа? Я считаю, что воинский долг не должен оправдывать бездумное уничтожение человеческих жизней, и каждый солдат должен помнить о ценности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«Солдат и смерть» А. П. Чехова. В этом рассказе главный герой, солдат, сталкивается с выбором: выполнить приказ и убить врага или сохранить свою человечность и отказаться от насилия. Чехов описывает внутренние терзания героя, его страх и сомнения. В один момент он понимает, что, выполняя приказ, он не только лишает жизни другого человека, но и разрушает свою душу. Этот эпизод ярко иллюстрирует, как воинский долг может вступать в конфликт с человеческими ценностями.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сделать вывод, что его выбор не только отражает личные моральные принципы, но и подчеркивает важность сохранения человечности даже в условиях войны. Чехов показывает, что истинный воинский долг заключается не в слепом подчинении приказам, а в способности сохранять свою мораль и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воинский долг и человеческая жизнь — это сложные и противоречивые понятия. Каждый человек, стоящий перед выбором, должен помнить о ценности жизни и о том, что истинный долг заключается в защите не только своей страны, но и человеческой жизни. Я считаю, что в условиях войны важно сохранять человечность и помнить, что за каждым приказом стоят реальные судьбы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