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Великодушие в романе Ф. М. Достоевского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Viperrf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великодушии в литературе всегда вызывает интерес и обсуждение. Что такое великодушие? Это качество, которое проявляется в способности человека прощать, проявлять сострадание и заботиться о других, даже когда это требует жертв. В романе Ф. М. Достоевского "Преступление и наказание" великодушие становится важной темой, которая раскрывает внутренний мир героев и их моральные выборы. Я считаю, что великодушие в этом произведении является ключевым элементом, который помогает героям преодолеть свои внутренние конфликты и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 Родиона Раскольникова. В начале романа он погружен в свои мрачные мысли и идеи о "праве сильного". Он совершает преступление, убивая старуху-процентщицу, но вскоре начинает испытывать угрызения совести. В этом контексте великодушие проявляется через его отношения с другими персонажами, особенно с Соней Мармеладовой. Соня, несмотря на свою тяжелую судьбу, остается доброй и отзывчивой. Она прощает Раскольникова и становится для него символом надежды и искупления.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Раскольников, находясь в глубоком отчаянии, встречает Соню, она не осуждает его, а предлагает свою поддержку и понимание. Этот момент показывает, как великодушие может изменить человека. Соня, несмотря на свои страдания, проявляет сострадание к Раскольникову, что в конечном итоге помогает ему осознать свои ошибки и стремиться к искуплению. Таким образом, великодушие Сони становится катализатором изменений в душе Раскольникова.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великодушие в романе "Преступление и наказание" играет важную роль в развитии сюжета и характеров. Оно не только помогает героям справиться с внутренними конфликтами, но и служит примером для читателей. Я считаю, что именно через проявление великодушия можно найти путь к искуплению и пониманию себя и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