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Математический смысл индекса Херфиндаля-Хиршмана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Сергей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мире, где экономика и бизнес играют ключевую роль в жизни общества, важно понимать, как различные показатели могут помочь в анализе рыночной структуры. Одним из таких показателей является индекс Херфиндаля-Хиршмана (HHI), который используется для оценки уровня концентрации рынка. Давайте рассмотрим, что такое индекс Херфиндаля-Хиршмана.</w:t>
      </w:r>
    </w:p>
    <w:p>
      <w:pPr>
        <w:pStyle w:val="paragraphStyleText"/>
      </w:pPr>
      <w:r>
        <w:rPr>
          <w:rStyle w:val="fontStyleText"/>
        </w:rPr>
        <w:t xml:space="preserve">Индекс Херфиндаля-Хиршмана — это мера рыночной концентрации, которая рассчитывается как сумма квадратов долей рынка всех компаний в данной отрасли. Он позволяет оценить степень конкуренции на рынке: чем выше значение HHI, тем выше концентрация и, соответственно, меньше конкуренция. Этот индекс варьируется от 0 до 10,000, где 0 указывает на идеальную конкуренцию, а 10,000 — на монополию. Я считаю, что индекс Херфиндаля-Хиршмана является важным инструментом для анализа конкурентной среды и принятия экономических решений.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экономики, который иллюстрирует применение HHI. Рассмотрим рынок мобильной связи в стране, где действуют четыре крупных оператора: A, B, C и D. Если доли рынка этих компаний составляют 40%, 30%, 20% и 10% соответственно, то индекс Херфиндаля-Хиршмана будет рассчитан следующим образом: HHI = 40^2 + 30^2 + 20^2 + 10^2 = 1600 + 900 + 400 + 100 = 3000. Это значение указывает на высокую степень концентрации на рынке, что может свидетельствовать о недостаточной конкуренции и возможных рисках для потребителей.</w:t>
      </w:r>
    </w:p>
    <w:p>
      <w:pPr>
        <w:pStyle w:val="paragraphStyleText"/>
      </w:pPr>
      <w:r>
        <w:rPr>
          <w:rStyle w:val="fontStyleText"/>
        </w:rPr>
        <w:t xml:space="preserve">Анализируя этот пример, можно сделать вывод, что высокий индекс Херфиндаля-Хиршмана может привести к негативным последствиям для экономики, таким как повышение цен и снижение качества услуг. Таким образом, индекс HHI служит важным инструментом для регуляторов, позволяя им выявлять и контролировать ситуации, когда концентрация рынка может угрожать интересам потребителей.</w:t>
      </w:r>
    </w:p>
    <w:p>
      <w:pPr>
        <w:pStyle w:val="paragraphStyleText"/>
      </w:pPr>
      <w:r>
        <w:rPr>
          <w:rStyle w:val="fontStyleText"/>
        </w:rPr>
        <w:t xml:space="preserve">В заключение, индекс Херфиндаля-Хиршмана является значимым показателем, который помогает оценить уровень конкуренции на рынке. Я считаю, что его использование в экономическом анализе позволяет не только выявлять проблемы, но и принимать меры для их решения, что в конечном итоге способствует улучшению рыночной среды и защите прав потребителей.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