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Олег Кошевой: Символ мужества и преданности в романе "Молодая гвардия"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Adidenkoa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мужестве и преданности всегда был актуален в истории человечества. Особенно остро он стоит в контексте военных конфликтов, когда на кону стоят жизни людей и судьбы целых народов. В этом свете образ Олега Кошевого, героя романа "Молодая гвардия" А. Фадеева, становится символом мужества и преданности, олицетворяя лучшие качества молодежи, готовой бороться за свои идеалы.</w:t>
      </w:r>
    </w:p>
    <w:p>
      <w:pPr>
        <w:pStyle w:val="paragraphStyleText"/>
      </w:pPr>
      <w:r>
        <w:rPr>
          <w:rStyle w:val="fontStyleText"/>
        </w:rPr>
        <w:t xml:space="preserve">Олег Кошевой — это не просто персонаж, а символ стойкости и верности своим убеждениям. Он представляет собой молодого человека, который, несмотря на свой юный возраст, проявляет невероятную смелость и решимость в борьбе с врагом. Важно отметить, что мужество Кошевого не является слепым героизмом; он осознает все риски и последствия своих действий, но все равно выбирает путь борьбы за справедливость. Это подчеркивает его глубокую внутреннюю силу и преданность идеалам, которые он разделяет с товарищами.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романа, когда Олег принимает решение о выполнении опасной миссии. Он понимает, что это может стоить ему жизни, но его желание помочь своим друзьям и защитить родину перевешивает страх. В этом моменте проявляется не только его физическая храбрость, но и моральная стойкость. Он становится примером для других, вдохновляя их на действия, которые требуют не только силы, но и мужества.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истинное мужество заключается не только в физической силе, но и в способности делать трудный выбор в условиях опасности. Олег Кошевой показывает, что преданность своим идеалам и товарищам может быть сильнее страха смерти. Его образ служит напоминанием о том, что даже в самые трудные времена можно оставаться верным своим убеждениям.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Олега Кошевого в романе "Молодая гвардия" является ярким примером мужества и преданности. Он вдохновляет не только своих современников, но и будущие поколения, показывая, что настоящая сила заключается в верности своим идеалам и готовности бороться за них, несмотря на все трудности. Я считаю, что такие герои, как Олег, необходимы для формирования моральных ориентиров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