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второстепенных персонажей в романе 'Евгений Онегин'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Семён Понкратенко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второстепенных персонажей в литературных произведениях всегда вызывает интерес и обсуждение. Почему же второстепенные герои, на первый взгляд, кажущиеся незначительными, могут оказывать такое сильное влияние на развитие сюжета и раскрытие главных тем? Давайте рассмотрим, как второстепенные персонажи влияют на основную линию романа «Евгений Онегин» Александра Сергеевича Пушкина.</w:t>
      </w:r>
    </w:p>
    <w:p>
      <w:pPr>
        <w:pStyle w:val="paragraphStyleText"/>
      </w:pPr>
      <w:r>
        <w:rPr>
          <w:rStyle w:val="fontStyleText"/>
        </w:rPr>
        <w:t xml:space="preserve">Второстепенные персонажи — это те, кто не занимает центрального места в сюжете, но их действия и характеры могут существенно обогатить произведение. В «Евгении Онегине» мы видим множество таких героев, каждый из которых вносит свою лепту в развитие событий и формирование образа главного героя. Я считаю, что второстепенные персонажи в этом романе играют важную роль в раскрытии темы одиночества и поиска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Татьяны Лариной, которая, хотя и является главной героиней, взаимодействует с рядом второстепенных персонажей, таких как её сестра Ольга и Ленский. Ольга, как легкомысленная и романтичная натура, контрастирует с глубиной чувств Татьяны. В сцене, когда Татьяна признается в любви к Онегину, мы видим, как её внутренний мир сталкивается с поверхностностью окружающих. Ленский, в свою очередь, олицетворяет идеализм и молодую поэтическую натуру, что также подчеркивает трагизм ситуации, когда его дуэль с Онегиным приводит к гибели.</w:t>
      </w:r>
    </w:p>
    <w:p>
      <w:pPr>
        <w:pStyle w:val="paragraphStyleText"/>
      </w:pPr>
      <w:r>
        <w:rPr>
          <w:rStyle w:val="fontStyleText"/>
        </w:rPr>
        <w:t xml:space="preserve">Эти персонажи помогают нам лучше понять внутренние переживания Татьяны и Онегина. Например, когда Ленский умирает, это не только трагедия для Ольги, но и важный поворотный момент для Татьяны, который заставляет её переосмыслить свои чувства и отношения. Таким образом, второстепенные персонажи не просто заполняют пространство, они становятся катализаторами изменений в судьбах главных героев.</w:t>
      </w:r>
    </w:p>
    <w:p>
      <w:pPr>
        <w:pStyle w:val="paragraphStyleText"/>
      </w:pPr>
      <w:r>
        <w:rPr>
          <w:rStyle w:val="fontStyleText"/>
        </w:rPr>
        <w:t xml:space="preserve">В заключение, второстепенные персонажи в романе «Евгений Онегин» А.С. Пушкина играют ключевую роль в раскрытии основных тем произведения. Они помогают глубже понять внутренний мир главных героев и подчеркивают важные моменты сюжета. Без них роман не был бы таким многослойным и глубоким, и их влияние на развитие событий невозможно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