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исторической памяти в лирических произведениях о Великой Отечественной войне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проблеме исторической памяти в лирических произведениях о Великой Отечественной войне является актуальным и многогранным. Война оставила глубокий след в сознании народа, и поэты, отражая свои чувства и переживания, создавали произведения, которые стали важной частью культурной памяти. Что же такое историческая память и как она проявляется в поэзии о войне?</w:t>
      </w:r>
    </w:p>
    <w:p>
      <w:pPr>
        <w:pStyle w:val="paragraphStyleText"/>
      </w:pPr>
      <w:r>
        <w:rPr>
          <w:rStyle w:val="fontStyleText"/>
        </w:rPr>
        <w:t xml:space="preserve">Историческая память — это совокупность знаний, представлений и эмоций, которые формируются у людей на основе их опыта и переживаний, связанных с историческими событиями. Она помогает сохранить важные моменты прошлого, передать их следующим поколениям и осмыслить их значение. В контексте Великой Отечественной войны, эта память становится особенно важной, так как она связана с горем, потерями и героизмом народа. Я считаю, что лирические произведения о Великой Отечественной войне играют ключевую роль в формировании и сохранении исторической памяти, позволяя нам не только помнить о событиях, но и чувствовать их эмоциональную нагрузку.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Анны Ахматовой «Эпитафия», в котором поэтесса затрагивает тему утрат и памяти. В этом произведении Ахматова описывает горечь потерь, которые пережил народ во время войны. Она говорит о том, как память о погибших становится неотъемлемой частью жизни оставшихся. В строках стихотворения звучит призыв помнить о тех, кто отдал свою жизнь за Родину, и это подчеркивает важность сохранения исторической памяти.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увидеть, как Ахматова передает чувства скорби и гордости за героев. Она не просто перечисляет факты, а создает эмоциональный образ, который заставляет читателя задуматься о значении памяти. Этот пример доказывает, что лирика о Великой Отечественной войне не только фиксирует события, но и формирует глубокие эмоциональные связи с прошлым, что является основой исторической памяти.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проблема исторической памяти в лирических произведениях о Великой Отечественной войне является важной темой, которая требует внимания и осмысления. Поэты, такие как Анна Ахматова, через свои произведения помогают нам не только помнить о трагедиях прошлого, но и осознавать их значение для настоящего и будущего. Таким образом, лирика становится не просто искусством, а важным инструментом сохранения исторической памяти.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