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Выдающиеся ученые России: Наука как источник социального и духовного прогресса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Nastyushkrr Offc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Наука всегда играла важную роль в развитии общества, и выдающиеся ученые России внесли значительный вклад в этот процесс. Давайте рассмотрим, как наука становится источником социального и духовного прогресса.</w:t>
      </w:r>
    </w:p>
    <w:p>
      <w:pPr>
        <w:pStyle w:val="paragraphStyleText"/>
      </w:pPr>
      <w:r>
        <w:rPr>
          <w:rStyle w:val="fontStyleText"/>
        </w:rPr>
        <w:t xml:space="preserve">Наука — это систематизированное знание о мире, основанное на фактах и опыте. Она включает в себя различные области, такие как физика, химия, биология и многие другие. Научные открытия и достижения не только расширяют наши знания о природе, но и способствуют улучшению качества жизни, развитию технологий и социальной структуры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выдающиеся ученые России, такие как Михаил Ломоносов, Дмитрий Менделеев и Сергей Королев, стали символами научного прогресса, который изменил не только страну, но и весь мир. Обратимся к примеру Михаила Ломоносова, который был не только ученым, но и поэтом, и философом. Он основал первую российскую университетскую систему и заложил основы химии и физики в России. Ломоносов считал, что наука должна служить обществу, и его идеи о единстве науки и искусства вдохновили многих последующих ученых.</w:t>
      </w:r>
    </w:p>
    <w:p>
      <w:pPr>
        <w:pStyle w:val="paragraphStyleText"/>
      </w:pPr>
      <w:r>
        <w:rPr>
          <w:rStyle w:val="fontStyleText"/>
        </w:rPr>
        <w:t xml:space="preserve">В его трудах можно увидеть, как наука может быть источником духовного прогресса. Например, в своем стихотворении «Наука» он подчеркивает важность знаний для развития человека и общества. Это показывает, что наука не только дает практические знания, но и формирует мировоззрение, способствует развитию культуры и духовности.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Ломоносова доказывает, что наука является важным инструментом для социального и духовного прогресса. Его достижения вдохновили целые поколения ученых и помогли России занять достойное место на мировой научной арене.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выдающиеся ученые России, такие как Ломоносов, Менделеев и Королев, не только способствовали научному прогрессу, но и формировали духовные и социальные ценности общества. Наука, как источник знаний и инноваций, продолжает оставаться важным фактором в развитии человечества, и ее роль в будущем будет только возрастать.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