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Воспоминания: ключ к жизни человека по В. Г. Короленко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Skrigalinroma11092009grs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Воспоминания — это не просто набор событий из прошлого, это ключ к пониманию жизни человека. Воспоминания формируют нашу личность, помогают осознать, кто мы есть, и как мы пришли к тому, чем являемся. Они служат связующим звеном между прошлым и настоящим, позволяя нам извлекать уроки из опыта и передавать их будущим поколениям. Я считаю, что воспоминания играют важнейшую роль в жизни человека, так как они помогают нам осознать свои ошибки и достижения, а также формируют наше мировоззрение.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произведениям В. Г. Короленко, который в своих рассказах часто затрагивает тему воспоминаний. В его рассказе "Слепой музыкант" главный герой, несмотря на свою физическую недуг, обладает удивительной способностью чувствовать и передавать эмоции через музыку. Воспоминания о том, как он когда-то видел мир, наполняют его музыку глубиной и смыслом. Он вспоминает о красоте природы, о людях, которые его окружали, и эти воспоминания становятся основой его творчества.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воспоминания могут обогащать жизнь человека, даже если он сталкивается с серьезными ограничениями. Музыка слепого музыканта — это не просто звуки, это его способ общения с миром, его способ сохранить память о том, что было. Воспоминания о прошлом помогают ему не только справляться с настоящими трудностями, но и вдохновляют его на творчество. Таким образом, Короленко демонстрирует, что воспоминания могут служить источником силы и вдохновения, даже в самых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В заключение, воспоминания — это неотъемлемая часть человеческой жизни, которая формирует нашу личность и помогает нам двигаться вперед. Как показывает творчество В. Г. Короленко, они могут быть источником силы и вдохновения, позволяя нам осознать ценность каждого момента. Я считаю, что именно благодаря воспоминаниям мы можем лучше понять себя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