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повышения цен на услуги маникюра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nm9097207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услуги красоты становятся все более востребованными, и маникюр не является исключением. Однако с каждым годом мы наблюдаем рост цен на эти услуги. Вопрос, который стоит перед многими клиентами, заключается в том, почему цены на маникюр продолжают расти?</w:t>
      </w:r>
    </w:p>
    <w:p>
      <w:pPr>
        <w:pStyle w:val="paragraphStyleText"/>
      </w:pPr>
      <w:r>
        <w:rPr>
          <w:rStyle w:val="fontStyleText"/>
        </w:rPr>
        <w:t xml:space="preserve">Для начала, давайте определим, что такое маникюр. Маникюр — это не просто уход за ногтями, это целый ритуал, который включает в себя обработку кутикулы, нанесение лака, а иногда и создание сложных художественных дизайнов. Это искусство требует от мастера не только навыков, но и использования качественных материалов, что, безусловно, влияет на стоимость услуги.</w:t>
      </w:r>
    </w:p>
    <w:p>
      <w:pPr>
        <w:pStyle w:val="paragraphStyleText"/>
      </w:pPr>
      <w:r>
        <w:rPr>
          <w:rStyle w:val="fontStyleText"/>
        </w:rPr>
        <w:t xml:space="preserve">Я считаю, что повышение цен на услуги маникюра связано с несколькими ключевыми факторами, такими как рост цен на материалы, повышение квалификации мастеров и изменение потребительских предпочтений.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 одном из салонов красоты, где я делала маникюр, мне рассказали о том, как изменились цены на материалы за последние несколько лет. Например, качественные гели и лаки, которые используются для создания долговечного маникюра, стали значительно дороже. Это связано с увеличением цен на сырье и логистику. Мастера, стремясь предоставить клиентам только лучшее, вынуждены поднимать цены на свои услуги, чтобы покрыть расходы.</w:t>
      </w:r>
    </w:p>
    <w:p>
      <w:pPr>
        <w:pStyle w:val="paragraphStyleText"/>
      </w:pPr>
      <w:r>
        <w:rPr>
          <w:rStyle w:val="fontStyleText"/>
        </w:rPr>
        <w:t xml:space="preserve">Кроме того, многие мастера маникюра проходят дополнительные курсы и тренинги, чтобы освоить новые техники и тренды. Это также требует финансовых вложений, которые в конечном итоге отражаются на стоимости услуг. Например, в салоне, где я делала маникюр, мастера регулярно обучаются новым методам дизайна, что делает их услуги более привлекательными, но и более дорогими.</w:t>
      </w:r>
    </w:p>
    <w:p>
      <w:pPr>
        <w:pStyle w:val="paragraphStyleText"/>
      </w:pPr>
      <w:r>
        <w:rPr>
          <w:rStyle w:val="fontStyleText"/>
        </w:rPr>
        <w:t xml:space="preserve">Таким образом, рост цен на услуги маникюра можно объяснить не только экономическими факторами, но и стремлением мастеров к совершенствованию и удовлетворению потребностей клиентов. В заключение, можно сказать, что повышение цен на маникюр — это естественный процесс, который отражает изменения в экономике и потребительских предпочтениях. Я считаю, что, несмотря на рост цен, качественный маникюр остается важной частью ухода за собой и не теряет своей актуальности.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