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Выдающиеся благотворители в истории: Благотворительность как нравственный долг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Саби Невская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истории человечества благотворительность всегда занимала важное место. Она проявляется в различных формах и имеет множество причин, но в целом можно сказать, что благотворительность — это акт помощи тем, кто в ней нуждается. Вопрос, который мы можем задать, звучит так: «Почему благотворительность считается нравственным долгом?»</w:t>
      </w:r>
    </w:p>
    <w:p>
      <w:pPr>
        <w:pStyle w:val="paragraphStyleText"/>
      </w:pPr>
      <w:r>
        <w:rPr>
          <w:rStyle w:val="fontStyleText"/>
        </w:rPr>
        <w:t xml:space="preserve">Благотворительность, как понятие, охватывает широкий спектр действий, направленных на улучшение жизни других людей. Это может быть финансовая помощь, поддержка образовательных инициатив, медицинская помощь и многое другое. Основная характеристика благотворительности заключается в бескорыстности — желание помочь без ожидания вознаграждения. Я считаю, что благотворительность является нравственным долгом, поскольку она способствует созданию более справедливого и гуманного общества, где каждый человек имеет возможность на достойную жизнь.</w:t>
      </w:r>
    </w:p>
    <w:p>
      <w:pPr>
        <w:pStyle w:val="paragraphStyleText"/>
      </w:pPr>
      <w:r>
        <w:rPr>
          <w:rStyle w:val="fontStyleText"/>
        </w:rPr>
        <w:t xml:space="preserve">Обратимся к примеру выдающегося благотворителя — Андрея Рублева, который, хотя и был художником, оставил значительное наследие в области благотворительности. В его время, когда общество страдало от нищеты и неравенства, он использовал свои средства и влияние для помощи бедным и нуждающимся. Например, он организовывал сборы средств для строительства больниц и школ, что помогало улучшить условия жизни многих людей.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действия одного человека могут изменить жизни многих. Рублев не просто создавал искусство, он использовал свои таланты и ресурсы для блага общества. Его пример доказывает, что благотворительность — это не только финансовая помощь, но и активное участие в жизни общества, стремление сделать мир лучше.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благотворительность — это неотъемлемая часть человеческой природы, которая проявляется в желании помочь другим. Я считаю, что каждый из нас может внести свой вклад в улучшение жизни окружающих, и это является нашим нравственным долгом. Благотворительность помогает нам не только поддерживать тех, кто в нужде, но и развивать в себе человечность и сострадание.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