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Система образов в романе «Молодая гвардия»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Екатерина Шакина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системе образов в романе «Молодая гвардия» является важным аспектом для понимания художественного мира произведения. Каковы же основные образы, которые создает автор, и какую роль они играют в раскрытии темы борьбы и героизма? Образы в литературе — это не просто персонажи, это символы, которые несут в себе глубокие идеи и ценности. В данном романе образы молодых героев олицетворяют собой идеалы, стремления и надежды целого поколения, которое борется за светлое будущее своей страны. Я считаю, что система образов в «Молодой гвардии» служит не только для создания ярких характеров, но и для передачи идей патриотизма, мужества и самопожертвования.</w:t>
      </w:r>
    </w:p>
    <w:p>
      <w:pPr>
        <w:pStyle w:val="paragraphStyleText"/>
      </w:pPr>
      <w:r>
        <w:rPr>
          <w:rStyle w:val="fontStyleText"/>
        </w:rPr>
        <w:t xml:space="preserve">Обратимся к роману «Молодая гвардия» А. Фадеева. В центре повествования находятся молодые люди, которые, несмотря на свой юный возраст, проявляют невероятную смелость и решимость в борьбе с фашизмом. Одним из ярких образов является образ Олега Кошевого, который символизирует собой идеал молодого героя. Он не только умный и талантливый, но и готов пожертвовать своей жизнью ради спасения своих товарищей и своей страны. В одном из эпизодов романа Олег принимает решение остаться в городе, чтобы помочь своим друзьям, даже осознавая, что это может стоить ему жизни. Этот момент подчеркивает его внутреннюю силу и преданность идеалам.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показывает, что образ Олега Кошевого не просто герой, а символ целого поколения, готового на самопожертвование ради общего блага. Его действия и мысли отражают стремление молодежи к свободе и справедливости, что является центральной темой романа. Таким образом, система образов в «Молодой гвардии» не только создает яркие характеры, но и служит средством передачи глубоких идей о патриотизме и героизме.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система образов в романе «Молодая гвардия» играет ключевую роль в раскрытии темы борьбы за идеалы. Образы молодых героев, таких как Олег Кошевой, становятся символами мужества и самопожертвования, что делает произведение актуальным и значимым для читателей. Я считаю, что именно через эти образы автор передает важные идеи о любви к родине и готовности к борьбе за ее будущее.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