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Система образов в романе «Молодая гвардия»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Шакина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системе образов в романе «Молодая гвардия» является важным аспектом для понимания художественного мира произведения. Каковы же основные образы, которые создает автор, и какую роль они играют в раскрытии темы борьбы и героизма? Образы в литературе — это не просто персонажи, это символы, которые несут в себе глубокие идеи и ценности. В данном романе образы молодых героев олицетворяют собой идеалы, стремления и надежды целого поколения, которое борется за светлое будущее своей страны. Я считаю, что система образов в «Молодой гвардии» служит не только для создания ярких характеров, но и для передачи идей патриотизма, мужества и самопожертвования.</w:t>
      </w:r>
    </w:p>
    <w:p>
      <w:pPr>
        <w:pStyle w:val="paragraphStyleText"/>
      </w:pPr>
      <w:r>
        <w:rPr>
          <w:rStyle w:val="fontStyleText"/>
        </w:rPr>
        <w:t xml:space="preserve">Обратимся к роману «Молодая гвардия» А. Фадеева. В центре повествования находятся молодые люди, которые, несмотря на свой юный возраст, проявляют невероятную смелость и решимость в борьбе с врагом. Одним из ярких образов является образ Олега Кошевого, который символизирует собой идеал молодого героя. Он не только умный и храбрый, но и обладает высоким чувством долга. В одном из эпизодов романа Олег, рискуя своей жизнью, решает помочь своим товарищам, которые попали в бедственное положение. Этот момент подчеркивает его самоотверженность и готовность к жертве ради общего дела.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показывает, как образ Олега Кошевого доказывает тезис о том, что молодое поколение способно на великие поступки. Его действия вдохновляют других героев, и они следуют его примеру, что подчеркивает важность единства и сплоченности в борьбе. Таким образом, система образов в романе не только создает яркие характеры, но и служит средством передачи глубоких идей о патриотизме и героизме.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система образов в романе «Молодая гвардия» играет ключевую роль в раскрытии темы борьбы за свободу и справедливость. Образы молодых героев, таких как Олег Кошевой, становятся символами мужества и самопожертвования, вдохновляя читателя на размышления о значении патриотизма и единства в трудные времена. Я считаю, что именно через эти образы автор передает важные идеи, которые остаются актуальными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