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Кем я стану, когда выросту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Коякова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кем я стану, когда вырасту, волнует многих детей и подростков. Это не просто вопрос о профессии, это вопрос о будущем, о том, каким человеком я хочу стать. В детстве мы часто мечтаем о разных профессиях: кто-то хочет быть врачом, кто-то — космонавтом, а кто-то — художником. Эти мечты формируют наше представление о мире и о себе. Я считаю, что выбор профессии — это не только вопрос о том, как зарабатывать на жизнь, но и о том, как реализовать свои таланты и способности.</w:t>
      </w:r>
    </w:p>
    <w:p>
      <w:pPr>
        <w:pStyle w:val="paragraphStyleText"/>
      </w:pPr>
      <w:r>
        <w:rPr>
          <w:rStyle w:val="fontStyleText"/>
        </w:rPr>
        <w:t xml:space="preserve">Чтобы понять, кем я хочу стать, важно разобраться в своих интересах и увлечениях. Например, я всегда любил рисовать и создавать что-то новое. Это увлечение может привести меня к профессии дизайнера или художника. Я вижу, как искусство может влиять на людей, вызывать эмоции и вдохновлять. В этом смысле, я считаю, что творчество — это важная часть жизни, и я хотел бы внести свой вклад в этот мир.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несмотря на свои годы и трудности, продолжает бороться за свою мечту — поймать большую рыбу. Он не сдается, даже когда сталкивается с неудачами. Этот эпизод показывает, что важно не только иметь мечту, но и упорно работать над ее достижением. Сантьяго олицетворяет стойкость и преданность своему делу, что вдохновляет меня на то, чтобы не бояться трудностей на пути к своей цели.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 мой тезис о том, что выбор профессии — это не просто вопрос о том, как зарабатывать деньги, но и о том, как следовать своим увлечениям и мечтам. Я понимаю, что кем бы я ни стал, важно сохранять верность своим интересам и стремиться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кем бы я ни стал в будущем, я надеюсь, что это будет связано с моими увлечениями и стремлениями. Я верю, что каждый из нас может найти свое призвание, если будет следовать своим мечтам и не бояться трудностей. Важно помнить, что путь к успеху может быть долгим, но он стоит того.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