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Классное руководство в воспитательной системе начальной школы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 Захарова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Воспитание подрастающего поколения — одна из важнейших задач, стоящих перед обществом. Вопрос о том, как организовать этот процесс, становится особенно актуальным в условиях начальной школы, где закладываются основы личности ребенка. Классное руководство в воспитательной системе начальной школы играет ключевую роль в формировании не только знаний, но и нравственных качеств, социальных навыков и эмоционального интеллекта.</w:t>
      </w:r>
    </w:p>
    <w:p>
      <w:pPr>
        <w:pStyle w:val="paragraphStyleText"/>
      </w:pPr>
      <w:r>
        <w:rPr>
          <w:rStyle w:val="fontStyleText"/>
        </w:rPr>
        <w:t xml:space="preserve">Классное руководство можно охарактеризовать как систему взаимодействия между учителем и учениками, направленную на создание комфортной и продуктивной образовательной среды. Это понятие включает в себя не только учебный процесс, но и воспитательную работу, которая помогает детям развивать свои способности, формировать личные качества и учиться взаимодействовать с окружающими. Я считаю, что классное руководство в начальной школе должно быть направлено на создание атмосферы доверия и поддержки, что в свою очередь способствует более эффективному обучению и воспитанию.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В этом произведении главный герой, старик Сантьяго, демонстрирует стойкость и упорство в борьбе с природой. Его отношения с мальчиком Манолино, который заботится о нем и учится у него, являются ярким примером классного руководства. Сантьяго не только передает свои знания о рыбалке, но и учит мальчика важным жизненным урокам о терпении, уважении и любви к природе.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классное руководство может влиять на формирование личности. Сантьяго, несмотря на свои трудности, остается примером для Манолино, который учится у него не только навыкам, но и жизненным ценностям. Таким образом, классное руководство в начальной школе должно быть направлено на развитие не только интеллектуальных, но и моральных качеств детей, что подтверждает мой тезис о важности воспитательной работы в образовательном процессе.</w:t>
      </w:r>
    </w:p>
    <w:p>
      <w:pPr>
        <w:pStyle w:val="paragraphStyleText"/>
      </w:pPr>
      <w:r>
        <w:rPr>
          <w:rStyle w:val="fontStyleText"/>
        </w:rPr>
        <w:t xml:space="preserve">В заключение, классное руководство в воспитательной системе начальной школы является важным инструментом для формирования гармоничной личности. Оно должно включать в себя не только передачу знаний, но и воспитание нравственных качеств, что, в свою очередь, поможет детям стать полноценными членами общества. Важно, чтобы учителя осознавали свою роль в этом процессе и стремились создать атмосферу, способствующую развитию и самовыражению каждого ребенка.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