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Печорин: герой или злодей в произведении Лермонтова?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Печорин героем или злодеем, вызывает множество споров и дискуссий. Давайте рассмотрим, что такое герой и злодей в контексте литературного произведения. Герой — это персонаж, который проявляет благородство, мужество и стремление к справедливости, в то время как злодей — это тот, кто действует во вред другим, проявляя эгоизм и жестокость. Печорин, главный герой романа Михаила Юрьевича Лермонтова «Герой нашего времени», представляет собой сложный и многогранный образ, который не вписывается однозначно ни в одну из этих категорий. Я считаю, что Печорин — это трагический герой, который, несмотря на свои пороки, вызывает сочувствие и понимание.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проявляет свои противоречивые черты. В этом эпизоде он влюбляется в княжну, но его чувства не являются искренними. Печорин использует Мэри как средство для удовлетворения своих амбиций и желаний, манипулируя ею ради собственного удовольствия. Он не задумывается о последствиях своих действий для девушки, что делает его поведение эгоистичным и жестоким. Однако, несмотря на это, в его поступках можно увидеть и глубокую внутреннюю борьбу. Печорин осознает свою пустоту и одиночество, что делает его образ более человечным.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Печорин — это не просто злодей, а человек, который страдает от своих внутренних конфликтов и не может найти свое место в жизни. Его действия, хотя и вызывают осуждение, также порождают понимание его трагедии. Он не злодей в классическом смысле, а скорее жертва обстоятельств и своих собственных пороков.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Печорин — это сложный персонаж, который не может быть однозначно отнесен к категории героев или злодеев. Он представляет собой трагическую фигуру, которая вызывает как осуждение, так и сочувствие. Лермонтов создает образ, который заставляет читателя задуматься о природе человеческой души и о том, как сложно порой определить, кто есть кто в этом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