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Главная мысль в рассказе Шолохова "Чужая кровь"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Латышова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главной мысли в рассказе Михаила Шолохова «Чужая кровь» поднимает важные темы человеческих отношений, сострадания и морального выбора. Рассказ затрагивает сложные аспекты жизни, такие как война, предательство и искупление. Важно понять, что такое «чужая кровь» в контексте произведения, и как это понятие отражает внутренние конфликты героев.</w:t>
      </w:r>
    </w:p>
    <w:p>
      <w:pPr>
        <w:pStyle w:val="paragraphStyleText"/>
      </w:pPr>
      <w:r>
        <w:rPr>
          <w:rStyle w:val="fontStyleText"/>
        </w:rPr>
        <w:t xml:space="preserve">«Чужая кровь» — это не просто физическая кровь, это символ страданий, потерь и моральной ответственности. В рассказе речь идет о том, как война разрывает человеческие связи и заставляет людей делать трудные выборы. В этом контексте «чужая кровь» становится метафорой для тех, кто страдает от последствий войны, и для тех, кто, возможно, не может или не хочет помочь.</w:t>
      </w:r>
    </w:p>
    <w:p>
      <w:pPr>
        <w:pStyle w:val="paragraphStyleText"/>
      </w:pPr>
      <w:r>
        <w:rPr>
          <w:rStyle w:val="fontStyleText"/>
        </w:rPr>
        <w:t xml:space="preserve">Я считаю, что главная мысль рассказа заключается в том, что каждый человек несет ответственность за свои поступки и должен помнить о тех, кто страдает рядом с ним, даже если они «чужие». Обратимся к рассказу «Чужая кровь». В центре сюжета находится главный герой, который сталкивается с моральной дилеммой, когда ему предстоит решить, помогать ли раненому врагу или оставить его на произвол судьбы.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герой находит раненого солдата, который, несмотря на то, что он является врагом, вызывает в нем чувство сострадания. Этот момент становится поворотным в его сознании. Он понимает, что за каждым врагом стоит человек, который также страдает и испытывает боль. Микровывод из этого эпизода заключается в том, что даже в условиях войны, где царит ненависть и вражда, остается место для человечности и сострадания.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В рассказе Шолохова «Чужая кровь» мы видим, как война может разорвать связи между людьми, но в то же время она открывает возможность для проявления человечности. Главная мысль произведения заключается в том, что каждый из нас должен помнить о своей ответственности перед другими, даже если они кажутся «чужими». Это важный урок, который остается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