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Происхождение и значение слова «лох»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Даня Бородин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происхождении и значении слова «лох» вызывает интерес у многих, так как это слово стало неотъемлемой частью разговорной речи и молодежного сленга. Давайте рассмотрим, что такое «лох» и почему это слово приобрело такую популярность.</w:t>
      </w:r>
    </w:p>
    <w:p>
      <w:pPr>
        <w:pStyle w:val="paragraphStyleText"/>
      </w:pPr>
      <w:r>
        <w:rPr>
          <w:rStyle w:val="fontStyleText"/>
        </w:rPr>
        <w:t xml:space="preserve">Слово «лох» в современном языке используется для обозначения человека, который является наивным, доверчивым или легко обманутым. Это слово имеет негативную окраску и часто используется в уничижительном контексте. Важно отметить, что «лох» не просто обозначает человека, который попал в неприятную ситуацию, но и того, кто не способен распознать обман или манипуляцию. Таким образом, это слово стало символом уязвимости и недостатка жизненного опыта.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слова «лох» в языке отражает не только социальные, но и культурные аспекты нашего общества. Оно демонстрирует, как мы воспринимаем людей, которые попадают в сложные ситуации, и как общество склонно осуждать их за это.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«Золотой теленок» И. Ильфа и Е. Петрова, где мы можем увидеть, как главный герой Остап Бендер использует манипуляции для обмана доверчивых людей. В одном из эпизодов он обманывает простого человека, который, доверяя Остапу, становится жертвой его хитроумного плана. Этот эпизод ярко иллюстрирует, как наивность и доверчивость могут привести к неприятным последствиям.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Остапа и его жертвы, можно сделать вывод, что слово «лох» в данном контексте подчеркивает не только недостаток опыта у жертвы, но и моральную ответственность обманщика. Таким образом, использование этого слова в языке становится не просто характеристикой человека, но и отражением более глубоких социальных проблем, связанных с доверием и манипуляцией.</w:t>
      </w:r>
    </w:p>
    <w:p>
      <w:pPr>
        <w:pStyle w:val="paragraphStyleText"/>
      </w:pPr>
      <w:r>
        <w:rPr>
          <w:rStyle w:val="fontStyleText"/>
        </w:rPr>
        <w:t xml:space="preserve">В заключение, слово «лох» является ярким примером того, как язык может отражать социальные явления и отношения между людьми. Оно не только обозначает наивного человека, но и поднимает важные вопросы о морали и ответственности в нашем обществе. Я считаю, что понимание значения и происхождения этого слова может помочь нам лучше осознать, как мы воспринимаем других и какие ценности мы транслируем через язык.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