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моей родины Казахстан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Инкара Муратовна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История моей родины Казахстана — это удивительное путешествие через века, полное событий, которые формировали культуру и идентичность народа. Вопрос, который стоит перед нами, — как история Казахстана влияет на современное общество и его развитие? Казахстан, расположенный на пересечении Европы и Азии, на протяжении веков был свидетелем множества исторических изменений, которые оставили глубокий след в его культуре и традициях.</w:t>
      </w:r>
    </w:p>
    <w:p>
      <w:pPr>
        <w:pStyle w:val="paragraphStyleText"/>
      </w:pPr>
      <w:r>
        <w:rPr>
          <w:rStyle w:val="fontStyleText"/>
        </w:rPr>
        <w:t xml:space="preserve">Ключевым понятием в этом контексте является «история». История — это не просто набор дат и событий, это живой процесс, который формирует общество, его ценности и мировосприятие. Она включает в себя как великие достижения, так и трагические моменты, которые вместе создают уникальную картину. Я считаю, что история Казахстана — это не только прошлое, но и основа для будущего, которая помогает нам понять, кто мы есть и куда движемся.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«Казахская степь» М. Ауэзова, где автор описывает жизнь казахского народа, его традиции и обычаи. В одном из эпизодов книги рассказывается о том, как кочевники собираются на праздник, чтобы отпраздновать окончание полевых работ. Это событие не только объединяет людей, но и подчеркивает важность общинных связей и уважения к традициям. Главный герой, наблюдая за радостью и единством своего народа, осознает, что именно эти моменты делают их сильнее и сплоченнее.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история Казахстана формирует не только культурные, но и социальные основы общества. Праздники и традиции, описанные Ауэзовым, показывают, как важно сохранять связь с прошлым, чтобы строить будущее. Они напоминают нам о том, что несмотря на все изменения, которые происходят в мире, ценности, основанные на уважении и единстве, остаются актуальными.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Казахстана — это не просто набор событий, это живая ткань, которая связывает поколения и формирует наше восприятие мира. Я считаю, что изучение истории своей родины помогает нам лучше понять себя и свою роль в обществе. Мы должны помнить о своих корнях и уважать традиции, которые делают нас уникальными.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