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Старые друзья и новые знакомые: ценность дружбы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дружба. Дружба — это особая связь между людьми, основанная на доверии, взаимопонимании и поддержке. Она может возникать в разное время и в разных обстоятельствах, но всегда играет важную роль в жизни человека. Вопрос о ценности дружбы становится особенно актуальным, когда мы сталкиваемся с выбором между старыми друзьями и новыми знакомыми. Я считаю, что настоящая дружба, проверенная временем, обладает уникальной ценностью, которая не может быть заменена новыми знакомствами.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«Старые друзья» А. П. Чехова. В этом произведении автор описывает встречу двух старых друзей, которые не виделись много лет. Они вспоминают о совместных приключениях, делятся переживаниями и радостями, которые испытали за время разлуки. Эта встреча показывает, как крепка связь между ними, несмотря на годы, проведенные в разлуке. Чехов мастерски передает атмосферу теплоты и доверия, которая царит между героями, что подчеркивает важность старой дружбы.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старые друзья понимают друг друга с полуслова, им не нужно объяснять свои чувства и переживания. Это доказывает, что настоящая дружба формируется не только на основе общих интересов, но и на глубоком взаимопонимании, которое приходит с опытом совместной жизни. В отличие от новых знакомых, с которыми мы можем делиться лишь поверхностной информацией, старые друзья знают нас такими, какие мы есть, и принимают с нашими недостатками и достоинствами.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ценность дружбы заключается в том, что она помогает нам преодолевать трудности, делиться радостями и находить поддержку в сложные времена. Старые друзья, проверенные временем, обладают уникальной способностью понимать и поддерживать нас, что делает их незаменимыми в нашей жизни. Я считаю, что настоящая дружба — это сокровище, которое нужно беречь и ценить, ведь именно она делает нашу жизнь ярче и насыщеннее.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