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Отзыв о картине Левитана 'Весна. Большая вода'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Анна Тихонова---Черняева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Вступление. Давайте рассмотрим, что такое весна в искусстве. Весна — это время пробуждения природы, когда все вокруг наполняется жизнью и яркими красками. В живописи весна часто изображается как символ надежды и обновления. Одним из ярких примеров такого изображения является картина Исаака Левитана «Весна. Большая вода». Я считаю, что эта картина не только передает красоту весеннего пейзажа, но и вызывает глубокие чувства, связанные с обновлением и началом новой жизни.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картине «Весна. Большая вода». На ней изображен весенний пейзаж, где река, полная воды, стремительно течет, а вокруг нее раскинулись леса и поля, которые начинают зеленеть. В центре картины можно увидеть, как ледяные глыбы, оттаивая, плывут по реке, создавая ощущение движения и динамики. Это изображение весны, когда природа пробуждается от зимнего сна, наполнено светом и воздухом.</w:t>
      </w:r>
    </w:p>
    <w:p>
      <w:pPr>
        <w:pStyle w:val="paragraphStyleText"/>
      </w:pPr>
      <w:r>
        <w:rPr>
          <w:rStyle w:val="fontStyleText"/>
        </w:rPr>
        <w:t xml:space="preserve">Важным элементом картины является игра света и тени. Левитан мастерски передает солнечные блики на воде, что создает ощущение тепла и радости. В этом контексте можно отметить, что картина вызывает у зрителя чувство надежды и ожидания чего-то нового. Например, когда мы смотрим на эту картину, мы можем почувствовать, как весенний воздух наполняет легкие, как природа начинает оживать, и как в сердце зарождается надежда на лучшее.</w:t>
      </w:r>
    </w:p>
    <w:p>
      <w:pPr>
        <w:pStyle w:val="paragraphStyleText"/>
      </w:pPr>
      <w:r>
        <w:rPr>
          <w:rStyle w:val="fontStyleText"/>
        </w:rPr>
        <w:t xml:space="preserve">Микровывод. Этот пример доказывает мой тезис о том, что картина Левитана «Весна. Большая вода» не просто изображает весенний пейзаж, но и передает глубокие чувства, связанные с обновлением и началом новой жизни. Левитан создает атмосферу, в которой зритель может ощутить всю прелесть весны, ее свежесть и радость.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можно сказать, что картина «Весна. Большая вода» является ярким примером того, как искусство может передавать чувства и эмоции, связанные с природой и временем года. Я считаю, что благодаря мастерству Левитана, зритель не только видит весну, но и чувствует ее, что делает эту картину поистине уникальной.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