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врача: основы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alekseicriv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является крайне актуальным в современном обществе. Врач — это не просто специалист, обладающий знаниями и навыками в области медицины, но и человек, который несет ответственность за здоровье и жизнь своих пациентов. Давайте рассмотрим, что такое профессиональный долг врача и как он влияет на его деятельность.</w:t>
      </w:r>
    </w:p>
    <w:p>
      <w:pPr>
        <w:pStyle w:val="paragraphStyleText"/>
      </w:pPr>
      <w:r>
        <w:rPr>
          <w:rStyle w:val="fontStyleText"/>
        </w:rPr>
        <w:t xml:space="preserve">Профессиональный долг врача можно охарактеризовать как совокупность моральных и этических обязательств, которые он принимает на себя, выбирая эту профессию. Это понятие включает в себя не только технические аспекты работы, но и высокие моральные стандарты, которые должны соблюдаться в процессе лечения. Врач должен быть готов к тому, что его решения могут иметь серьезные последствия для жизни людей, и это требует от него не только профессионализма, но и человечности.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профессиональный долг врача заключается в том, чтобы ставить интересы пациента на первое место, действовать в его лучших интересах и обеспечивать качественное медицинское обслуживание. Это требует от врача не только знаний, но и способности к сопереживанию, умения слушать и понимать пациента.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чиновника» А.П. Чехова. В этом произведении главный герой, чиновник, сталкивается с болезнью, и его отношение к врачу, который его лечит, показывает, как важно для пациента чувствовать заботу и внимание со стороны медицинского работника. Врач, несмотря на свою занятость, проявляет человечность и старается помочь, что в конечном итоге влияет на состояние пациента.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профессиональный долг врача не ограничивается лишь выполнением медицинских процедур. Он включает в себя и эмоциональную поддержку, и понимание страданий пациента. Врач, который осознает свою ответственность и стремится помочь, становится не только лечащим врачом, но и надежным другом для пациента.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профессиональный долг врача — это основа его деятельности, которая определяет не только качество медицинской помощи, но и уровень доверия между врачом и пациентом. Важно помнить, что за каждым диагнозом стоит человеческая жизнь, и именно это должно быть в центре внимания каждого медицинского работника.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